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CA" w:rsidRDefault="001939CA" w:rsidP="00375D9B">
      <w:pPr>
        <w:contextualSpacing/>
        <w:rPr>
          <w:b/>
          <w:sz w:val="28"/>
          <w:szCs w:val="28"/>
        </w:rPr>
      </w:pPr>
    </w:p>
    <w:p w:rsidR="00C47F24" w:rsidRPr="00ED7562" w:rsidRDefault="00F1445F" w:rsidP="00375D9B">
      <w:pPr>
        <w:contextualSpacing/>
        <w:rPr>
          <w:b/>
          <w:sz w:val="28"/>
          <w:szCs w:val="28"/>
        </w:rPr>
      </w:pPr>
      <w:r w:rsidRPr="00C75FF2"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712A1" wp14:editId="68629C4D">
                <wp:simplePos x="0" y="0"/>
                <wp:positionH relativeFrom="column">
                  <wp:posOffset>5877128</wp:posOffset>
                </wp:positionH>
                <wp:positionV relativeFrom="paragraph">
                  <wp:posOffset>53975</wp:posOffset>
                </wp:positionV>
                <wp:extent cx="1118870" cy="8566030"/>
                <wp:effectExtent l="0" t="0" r="2413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856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565" w:rsidRDefault="00072565" w:rsidP="006A3AD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83D12" w:rsidRDefault="001A5F33" w:rsidP="001939C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GENERAL-</w:t>
                            </w:r>
                          </w:p>
                          <w:p w:rsidR="001A5F33" w:rsidRDefault="001A5F33" w:rsidP="006A3AD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FORSAMLING</w:t>
                            </w:r>
                          </w:p>
                          <w:p w:rsidR="001A5F33" w:rsidRDefault="001A5F33" w:rsidP="006A3AD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3. SEPT.</w:t>
                            </w:r>
                          </w:p>
                          <w:p w:rsidR="001A5F33" w:rsidRDefault="001A5F33" w:rsidP="006A3AD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KL. 16.30</w:t>
                            </w:r>
                          </w:p>
                          <w:p w:rsidR="001A5F33" w:rsidRDefault="001A5F33" w:rsidP="006A3AD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 </w:t>
                            </w:r>
                          </w:p>
                          <w:p w:rsidR="001A5F33" w:rsidRDefault="001A5F33" w:rsidP="006A3AD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RØRBY</w:t>
                            </w:r>
                          </w:p>
                          <w:p w:rsidR="001A5F33" w:rsidRDefault="001A5F33" w:rsidP="006A3AD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SOGNEGÅRD</w:t>
                            </w:r>
                          </w:p>
                          <w:p w:rsidR="001939CA" w:rsidRDefault="001939CA" w:rsidP="006A3AD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F7419" w:rsidRPr="001939CA" w:rsidRDefault="001939CA" w:rsidP="006A3AD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939CA">
                              <w:rPr>
                                <w:rFonts w:ascii="Tahoma" w:hAnsi="Tahoma" w:cs="Tahom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Husk tilme</w:t>
                            </w:r>
                            <w:r w:rsidRPr="001939CA">
                              <w:rPr>
                                <w:rFonts w:ascii="Tahoma" w:hAnsi="Tahoma" w:cs="Tahom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l</w:t>
                            </w:r>
                            <w:r w:rsidRPr="001939CA">
                              <w:rPr>
                                <w:rFonts w:ascii="Tahoma" w:hAnsi="Tahoma" w:cs="Tahom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ding inden 24.8.</w:t>
                            </w:r>
                          </w:p>
                          <w:p w:rsidR="00920C1C" w:rsidRDefault="00920C1C" w:rsidP="00E96AE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A83D12" w:rsidRDefault="00A83D12" w:rsidP="00E96AE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A83D12" w:rsidRDefault="00A83D12" w:rsidP="00E96AE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A83D12" w:rsidRDefault="00A83D12" w:rsidP="00E96AE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773A76" w:rsidRDefault="00773A76" w:rsidP="00E96AE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773A76" w:rsidRDefault="00773A76" w:rsidP="00E96AE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9A554A" w:rsidRDefault="009A554A" w:rsidP="00E96AE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9A554A" w:rsidRDefault="009A554A" w:rsidP="00E96AE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A83D12" w:rsidRPr="00DB617E" w:rsidRDefault="00A83D12" w:rsidP="00A83D12">
                            <w:pPr>
                              <w:pStyle w:val="Ingenafstand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DB617E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Åbningstider</w:t>
                            </w:r>
                          </w:p>
                          <w:p w:rsidR="00A83D12" w:rsidRPr="00DB617E" w:rsidRDefault="00A83D12" w:rsidP="00A83D12">
                            <w:pPr>
                              <w:pStyle w:val="Ingenafstand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DB617E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Kredskontoret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A83D12" w:rsidRPr="00DB617E" w:rsidRDefault="00A83D12" w:rsidP="00A83D12">
                            <w:pPr>
                              <w:pStyle w:val="Ingenafstand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DB617E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Mandag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 xml:space="preserve"> 10-15</w:t>
                            </w:r>
                          </w:p>
                          <w:p w:rsidR="00A83D12" w:rsidRPr="00DB617E" w:rsidRDefault="00A83D12" w:rsidP="00A83D12">
                            <w:pPr>
                              <w:pStyle w:val="Ingenafstand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DB617E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Tirsdag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 xml:space="preserve"> 10-15</w:t>
                            </w:r>
                          </w:p>
                          <w:p w:rsidR="00A83D12" w:rsidRPr="00DB617E" w:rsidRDefault="00A83D12" w:rsidP="00A83D12">
                            <w:pPr>
                              <w:pStyle w:val="Ingenafstand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DB617E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Onsdag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 xml:space="preserve"> 10-17</w:t>
                            </w:r>
                          </w:p>
                          <w:p w:rsidR="00A83D12" w:rsidRPr="00DB617E" w:rsidRDefault="00A83D12" w:rsidP="00A83D12">
                            <w:pPr>
                              <w:pStyle w:val="Ingenafstand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DB617E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Torsdag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10-15</w:t>
                            </w:r>
                          </w:p>
                          <w:p w:rsidR="00A83D12" w:rsidRDefault="00A83D12" w:rsidP="00A83D12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DB617E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Fredag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 xml:space="preserve"> 9-13</w:t>
                            </w:r>
                          </w:p>
                          <w:p w:rsidR="00CF3A50" w:rsidRDefault="00CF3A50" w:rsidP="00E96AE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E96AE8" w:rsidRDefault="00E96AE8" w:rsidP="00E96AE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E96AE8" w:rsidRDefault="00E96AE8" w:rsidP="00E96AE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E96AE8" w:rsidRDefault="00E96AE8" w:rsidP="00E96AE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E96AE8" w:rsidRDefault="00E96AE8" w:rsidP="00E96AE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E96AE8" w:rsidRDefault="00E96AE8" w:rsidP="00E96AE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734BD1" w:rsidRDefault="00734BD1" w:rsidP="00E96AE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734BD1" w:rsidRDefault="00734BD1" w:rsidP="00E96AE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.75pt;margin-top:4.25pt;width:88.1pt;height:6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" strokecolor="red">
                <v:textbox>
                  <w:txbxContent>
                    <w:p w:rsidR="00072565" w:rsidRDefault="00072565" w:rsidP="006A3AD6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A83D12" w:rsidRDefault="001A5F33" w:rsidP="001939CA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>GENERAL-</w:t>
                      </w:r>
                    </w:p>
                    <w:p w:rsidR="001A5F33" w:rsidRDefault="001A5F33" w:rsidP="006A3AD6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>FORSAMLING</w:t>
                      </w:r>
                    </w:p>
                    <w:p w:rsidR="001A5F33" w:rsidRDefault="001A5F33" w:rsidP="006A3AD6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>3. SEPT.</w:t>
                      </w:r>
                    </w:p>
                    <w:p w:rsidR="001A5F33" w:rsidRDefault="001A5F33" w:rsidP="006A3AD6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>KL. 16.30</w:t>
                      </w:r>
                    </w:p>
                    <w:p w:rsidR="001A5F33" w:rsidRDefault="001A5F33" w:rsidP="006A3AD6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 xml:space="preserve">I </w:t>
                      </w:r>
                    </w:p>
                    <w:p w:rsidR="001A5F33" w:rsidRDefault="001A5F33" w:rsidP="006A3AD6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>RØRBY</w:t>
                      </w:r>
                    </w:p>
                    <w:p w:rsidR="001A5F33" w:rsidRDefault="001A5F33" w:rsidP="006A3AD6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>SOGNEGÅRD</w:t>
                      </w:r>
                    </w:p>
                    <w:p w:rsidR="001939CA" w:rsidRDefault="001939CA" w:rsidP="006A3AD6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5F7419" w:rsidRPr="001939CA" w:rsidRDefault="001939CA" w:rsidP="006A3AD6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1939CA">
                        <w:rPr>
                          <w:rFonts w:ascii="Tahoma" w:hAnsi="Tahoma" w:cs="Tahoma"/>
                          <w:b/>
                          <w:i/>
                          <w:color w:val="FF0000"/>
                          <w:sz w:val="20"/>
                          <w:szCs w:val="20"/>
                        </w:rPr>
                        <w:t>Husk tilme</w:t>
                      </w:r>
                      <w:r w:rsidRPr="001939CA">
                        <w:rPr>
                          <w:rFonts w:ascii="Tahoma" w:hAnsi="Tahoma" w:cs="Tahoma"/>
                          <w:b/>
                          <w:i/>
                          <w:color w:val="FF0000"/>
                          <w:sz w:val="20"/>
                          <w:szCs w:val="20"/>
                        </w:rPr>
                        <w:t>l</w:t>
                      </w:r>
                      <w:r w:rsidRPr="001939CA">
                        <w:rPr>
                          <w:rFonts w:ascii="Tahoma" w:hAnsi="Tahoma" w:cs="Tahoma"/>
                          <w:b/>
                          <w:i/>
                          <w:color w:val="FF0000"/>
                          <w:sz w:val="20"/>
                          <w:szCs w:val="20"/>
                        </w:rPr>
                        <w:t>ding inden 24.8.</w:t>
                      </w:r>
                    </w:p>
                    <w:p w:rsidR="00920C1C" w:rsidRDefault="00920C1C" w:rsidP="00E96AE8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A83D12" w:rsidRDefault="00A83D12" w:rsidP="00E96AE8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A83D12" w:rsidRDefault="00A83D12" w:rsidP="00E96AE8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A83D12" w:rsidRDefault="00A83D12" w:rsidP="00E96AE8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773A76" w:rsidRDefault="00773A76" w:rsidP="00E96AE8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773A76" w:rsidRDefault="00773A76" w:rsidP="00E96AE8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9A554A" w:rsidRDefault="009A554A" w:rsidP="00E96AE8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9A554A" w:rsidRDefault="009A554A" w:rsidP="00E96AE8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A83D12" w:rsidRPr="00DB617E" w:rsidRDefault="00A83D12" w:rsidP="00A83D12">
                      <w:pPr>
                        <w:pStyle w:val="Ingenafstand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DB617E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>Åbningstider</w:t>
                      </w:r>
                    </w:p>
                    <w:p w:rsidR="00A83D12" w:rsidRPr="00DB617E" w:rsidRDefault="00A83D12" w:rsidP="00A83D12">
                      <w:pPr>
                        <w:pStyle w:val="Ingenafstand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DB617E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>Kredskontoret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>:</w:t>
                      </w:r>
                    </w:p>
                    <w:p w:rsidR="00A83D12" w:rsidRPr="00DB617E" w:rsidRDefault="00A83D12" w:rsidP="00A83D12">
                      <w:pPr>
                        <w:pStyle w:val="Ingenafstand"/>
                        <w:jc w:val="center"/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  <w:r w:rsidRPr="00DB617E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Mandag</w:t>
                      </w:r>
                      <w:r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 xml:space="preserve"> 10-15</w:t>
                      </w:r>
                    </w:p>
                    <w:p w:rsidR="00A83D12" w:rsidRPr="00DB617E" w:rsidRDefault="00A83D12" w:rsidP="00A83D12">
                      <w:pPr>
                        <w:pStyle w:val="Ingenafstand"/>
                        <w:jc w:val="center"/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  <w:r w:rsidRPr="00DB617E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Tirsdag</w:t>
                      </w:r>
                      <w:r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 xml:space="preserve"> 10-15</w:t>
                      </w:r>
                    </w:p>
                    <w:p w:rsidR="00A83D12" w:rsidRPr="00DB617E" w:rsidRDefault="00A83D12" w:rsidP="00A83D12">
                      <w:pPr>
                        <w:pStyle w:val="Ingenafstand"/>
                        <w:jc w:val="center"/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  <w:r w:rsidRPr="00DB617E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Onsdag</w:t>
                      </w:r>
                      <w:r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 xml:space="preserve"> 10-17</w:t>
                      </w:r>
                    </w:p>
                    <w:p w:rsidR="00A83D12" w:rsidRPr="00DB617E" w:rsidRDefault="00A83D12" w:rsidP="00A83D12">
                      <w:pPr>
                        <w:pStyle w:val="Ingenafstand"/>
                        <w:jc w:val="center"/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  <w:r w:rsidRPr="00DB617E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Torsdag</w:t>
                      </w:r>
                      <w:r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10-15</w:t>
                      </w:r>
                    </w:p>
                    <w:p w:rsidR="00A83D12" w:rsidRDefault="00A83D12" w:rsidP="00A83D12">
                      <w:pPr>
                        <w:jc w:val="center"/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  <w:r w:rsidRPr="00DB617E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Fredag</w:t>
                      </w:r>
                      <w:r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 xml:space="preserve"> 9-13</w:t>
                      </w:r>
                    </w:p>
                    <w:p w:rsidR="00CF3A50" w:rsidRDefault="00CF3A50" w:rsidP="00E96AE8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E96AE8" w:rsidRDefault="00E96AE8" w:rsidP="00E96AE8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E96AE8" w:rsidRDefault="00E96AE8" w:rsidP="00E96AE8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E96AE8" w:rsidRDefault="00E96AE8" w:rsidP="00E96AE8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E96AE8" w:rsidRDefault="00E96AE8" w:rsidP="00E96AE8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E96AE8" w:rsidRDefault="00E96AE8" w:rsidP="00E96AE8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734BD1" w:rsidRDefault="00734BD1" w:rsidP="00E96AE8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734BD1" w:rsidRDefault="00734BD1" w:rsidP="00E96AE8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D98">
        <w:rPr>
          <w:noProof/>
        </w:rPr>
        <w:drawing>
          <wp:anchor distT="0" distB="0" distL="114300" distR="114300" simplePos="0" relativeHeight="251663360" behindDoc="1" locked="0" layoutInCell="1" allowOverlap="1" wp14:anchorId="54E5C73E" wp14:editId="0E19798E">
            <wp:simplePos x="0" y="0"/>
            <wp:positionH relativeFrom="margin">
              <wp:posOffset>3288030</wp:posOffset>
            </wp:positionH>
            <wp:positionV relativeFrom="paragraph">
              <wp:posOffset>10160</wp:posOffset>
            </wp:positionV>
            <wp:extent cx="1595755" cy="1171575"/>
            <wp:effectExtent l="0" t="0" r="4445" b="9525"/>
            <wp:wrapTight wrapText="bothSides">
              <wp:wrapPolygon edited="0">
                <wp:start x="0" y="0"/>
                <wp:lineTo x="0" y="21424"/>
                <wp:lineTo x="21402" y="21424"/>
                <wp:lineTo x="21402" y="0"/>
                <wp:lineTo x="0" y="0"/>
              </wp:wrapPolygon>
            </wp:wrapTight>
            <wp:docPr id="2" name="Billede 1" descr="IMG_0065_1-F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IMG_0065_1-F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406"/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3958"/>
        <w:gridCol w:w="5017"/>
      </w:tblGrid>
      <w:tr w:rsidR="00375D9B" w:rsidTr="0099489B">
        <w:trPr>
          <w:trHeight w:val="1220"/>
        </w:trPr>
        <w:tc>
          <w:tcPr>
            <w:tcW w:w="2121" w:type="dxa"/>
            <w:shd w:val="clear" w:color="auto" w:fill="FFFFFF"/>
          </w:tcPr>
          <w:p w:rsidR="00375D9B" w:rsidRDefault="00375D9B" w:rsidP="009948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375D9B" w:rsidRPr="00730639" w:rsidRDefault="00375D9B" w:rsidP="009948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58" w:type="dxa"/>
            <w:shd w:val="clear" w:color="auto" w:fill="FFFFFF"/>
          </w:tcPr>
          <w:p w:rsidR="00375D9B" w:rsidRPr="00410AD3" w:rsidRDefault="00375D9B" w:rsidP="0099489B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285" w:right="-956" w:hanging="180"/>
              <w:rPr>
                <w:rFonts w:ascii="Tahoma" w:hAnsi="Tahoma" w:cs="Tahoma"/>
                <w:b/>
                <w:bCs/>
                <w:caps/>
                <w:color w:val="FF0000"/>
                <w:sz w:val="52"/>
                <w:szCs w:val="52"/>
              </w:rPr>
            </w:pPr>
            <w:r>
              <w:rPr>
                <w:rFonts w:ascii="Tahoma" w:hAnsi="Tahoma" w:cs="Tahoma"/>
                <w:b/>
                <w:bCs/>
                <w:caps/>
                <w:color w:val="FF0000"/>
                <w:sz w:val="52"/>
                <w:szCs w:val="52"/>
              </w:rPr>
              <w:t xml:space="preserve"> </w:t>
            </w:r>
            <w:r w:rsidRPr="00410AD3">
              <w:rPr>
                <w:rFonts w:ascii="Tahoma" w:hAnsi="Tahoma" w:cs="Tahoma"/>
                <w:b/>
                <w:bCs/>
                <w:caps/>
                <w:color w:val="FF0000"/>
                <w:sz w:val="52"/>
                <w:szCs w:val="52"/>
              </w:rPr>
              <w:t>Nyhedsbrev</w:t>
            </w:r>
          </w:p>
          <w:p w:rsidR="00375D9B" w:rsidRPr="00C934BF" w:rsidRDefault="00375D9B" w:rsidP="001207BA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410AD3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t xml:space="preserve">Nr. </w:t>
            </w:r>
            <w:r w:rsidR="00131DEF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t>1</w:t>
            </w:r>
            <w:r w:rsidR="00482385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t>1</w:t>
            </w:r>
          </w:p>
          <w:p w:rsidR="00375D9B" w:rsidRPr="00410AD3" w:rsidRDefault="00375D9B" w:rsidP="00C23E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t>2</w:t>
            </w:r>
            <w:r w:rsidR="00C23E8A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t>9</w:t>
            </w:r>
            <w:r w:rsidRPr="00410AD3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t>. Årgang</w:t>
            </w:r>
          </w:p>
        </w:tc>
        <w:tc>
          <w:tcPr>
            <w:tcW w:w="5017" w:type="dxa"/>
            <w:shd w:val="clear" w:color="auto" w:fill="FFFFFF"/>
          </w:tcPr>
          <w:p w:rsidR="00375D9B" w:rsidRDefault="00375D9B" w:rsidP="009948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</w:p>
          <w:p w:rsidR="00375D9B" w:rsidRPr="00410AD3" w:rsidRDefault="00375D9B" w:rsidP="009948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410AD3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Faglig information</w:t>
            </w:r>
          </w:p>
          <w:p w:rsidR="00375D9B" w:rsidRPr="00410AD3" w:rsidRDefault="00375D9B" w:rsidP="009948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410AD3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til medlemmerne fra</w:t>
            </w:r>
          </w:p>
          <w:p w:rsidR="00375D9B" w:rsidRPr="00410AD3" w:rsidRDefault="00375D9B" w:rsidP="009948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410AD3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Kalundborg Lærerkreds</w:t>
            </w:r>
          </w:p>
          <w:p w:rsidR="00375D9B" w:rsidRDefault="00375D9B" w:rsidP="009948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410AD3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 xml:space="preserve">                  </w:t>
            </w:r>
          </w:p>
          <w:p w:rsidR="00375D9B" w:rsidRPr="00C934BF" w:rsidRDefault="00482385" w:rsidP="004823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i/>
                <w:color w:val="FF0000"/>
              </w:rPr>
            </w:pPr>
            <w:r>
              <w:rPr>
                <w:rFonts w:ascii="Tahoma" w:hAnsi="Tahoma" w:cs="Tahoma"/>
                <w:b/>
                <w:bCs/>
                <w:i/>
                <w:color w:val="FF0000"/>
              </w:rPr>
              <w:t>13</w:t>
            </w:r>
            <w:r w:rsidR="001C4CBE">
              <w:rPr>
                <w:rFonts w:ascii="Tahoma" w:hAnsi="Tahoma" w:cs="Tahoma"/>
                <w:b/>
                <w:bCs/>
                <w:i/>
                <w:color w:val="FF0000"/>
              </w:rPr>
              <w:t xml:space="preserve">. </w:t>
            </w:r>
            <w:r>
              <w:rPr>
                <w:rFonts w:ascii="Tahoma" w:hAnsi="Tahoma" w:cs="Tahoma"/>
                <w:b/>
                <w:bCs/>
                <w:i/>
                <w:color w:val="FF0000"/>
              </w:rPr>
              <w:t>august</w:t>
            </w:r>
            <w:r w:rsidR="001C4CBE">
              <w:rPr>
                <w:rFonts w:ascii="Tahoma" w:hAnsi="Tahoma" w:cs="Tahoma"/>
                <w:b/>
                <w:bCs/>
                <w:i/>
                <w:color w:val="FF0000"/>
              </w:rPr>
              <w:t xml:space="preserve"> </w:t>
            </w:r>
            <w:r w:rsidR="00C23E8A">
              <w:rPr>
                <w:rFonts w:ascii="Tahoma" w:hAnsi="Tahoma" w:cs="Tahoma"/>
                <w:b/>
                <w:bCs/>
                <w:i/>
                <w:color w:val="FF0000"/>
              </w:rPr>
              <w:t>2020</w:t>
            </w:r>
          </w:p>
        </w:tc>
      </w:tr>
    </w:tbl>
    <w:p w:rsidR="001939CA" w:rsidRPr="001939CA" w:rsidRDefault="001939CA" w:rsidP="00BF29B2">
      <w:pPr>
        <w:contextualSpacing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1939CA">
        <w:rPr>
          <w:rFonts w:ascii="Calibri" w:hAnsi="Calibri" w:cs="Calibri"/>
          <w:b/>
          <w:color w:val="FF0000"/>
          <w:sz w:val="28"/>
          <w:szCs w:val="28"/>
        </w:rPr>
        <w:t>Generalforsamling 3. september 2020</w:t>
      </w:r>
    </w:p>
    <w:p w:rsidR="001939CA" w:rsidRPr="001939CA" w:rsidRDefault="001939CA" w:rsidP="001939CA">
      <w:pPr>
        <w:contextualSpacing/>
        <w:rPr>
          <w:rFonts w:ascii="Calibri" w:hAnsi="Calibri" w:cs="Calibri"/>
        </w:rPr>
      </w:pPr>
      <w:r w:rsidRPr="001939CA">
        <w:rPr>
          <w:rFonts w:ascii="Calibri" w:hAnsi="Calibri" w:cs="Calibri"/>
        </w:rPr>
        <w:t>Husk tilmelding til generalforsamling! Det er en valggeneralforsamling.</w:t>
      </w:r>
    </w:p>
    <w:p w:rsidR="001939CA" w:rsidRPr="001939CA" w:rsidRDefault="001939CA" w:rsidP="001939CA">
      <w:pPr>
        <w:contextualSpacing/>
        <w:rPr>
          <w:rFonts w:ascii="Calibri" w:hAnsi="Calibri" w:cs="Calibri"/>
        </w:rPr>
      </w:pPr>
      <w:r w:rsidRPr="001939CA">
        <w:rPr>
          <w:rFonts w:ascii="Calibri" w:hAnsi="Calibri" w:cs="Calibri"/>
        </w:rPr>
        <w:t>Vi sørger for at overholde de sundhedsfaglige anbefalinger.</w:t>
      </w:r>
    </w:p>
    <w:p w:rsidR="001939CA" w:rsidRPr="001939CA" w:rsidRDefault="001939CA" w:rsidP="001939CA">
      <w:pPr>
        <w:contextualSpacing/>
        <w:rPr>
          <w:rFonts w:ascii="Calibri" w:hAnsi="Calibri" w:cs="Calibri"/>
        </w:rPr>
      </w:pPr>
      <w:r w:rsidRPr="001939CA">
        <w:rPr>
          <w:rFonts w:ascii="Calibri" w:hAnsi="Calibri" w:cs="Calibri"/>
        </w:rPr>
        <w:t>Få dagsorden og de sundhedsfaglige anbefalinger hos din TR</w:t>
      </w:r>
      <w:r w:rsidR="00BF29B2">
        <w:rPr>
          <w:rFonts w:ascii="Calibri" w:hAnsi="Calibri" w:cs="Calibri"/>
        </w:rPr>
        <w:t>.</w:t>
      </w:r>
    </w:p>
    <w:p w:rsidR="001939CA" w:rsidRPr="001939CA" w:rsidRDefault="001939CA" w:rsidP="001939CA">
      <w:pPr>
        <w:contextualSpacing/>
        <w:rPr>
          <w:rFonts w:ascii="Calibri" w:hAnsi="Calibri" w:cs="Calibri"/>
        </w:rPr>
      </w:pPr>
      <w:r w:rsidRPr="001939CA">
        <w:rPr>
          <w:rFonts w:ascii="Calibri" w:hAnsi="Calibri" w:cs="Calibri"/>
        </w:rPr>
        <w:t>Tilmelding til din TR eller kredskontor senest 24. august – håber at se jer.</w:t>
      </w:r>
    </w:p>
    <w:p w:rsidR="001939CA" w:rsidRPr="001939CA" w:rsidRDefault="001939CA" w:rsidP="001939CA">
      <w:pPr>
        <w:contextualSpacing/>
        <w:rPr>
          <w:rFonts w:ascii="Calibri" w:hAnsi="Calibri" w:cs="Calibri"/>
        </w:rPr>
      </w:pPr>
    </w:p>
    <w:p w:rsidR="001939CA" w:rsidRPr="001939CA" w:rsidRDefault="001939CA" w:rsidP="001939CA">
      <w:pPr>
        <w:contextualSpacing/>
        <w:rPr>
          <w:rFonts w:ascii="Calibri" w:hAnsi="Calibri" w:cs="Calibri"/>
          <w:b/>
          <w:sz w:val="28"/>
          <w:szCs w:val="28"/>
        </w:rPr>
      </w:pPr>
      <w:r w:rsidRPr="001939CA">
        <w:rPr>
          <w:rFonts w:ascii="Calibri" w:hAnsi="Calibri" w:cs="Calibri"/>
          <w:b/>
          <w:sz w:val="28"/>
          <w:szCs w:val="28"/>
        </w:rPr>
        <w:t>Arbejdstidsaftale.</w:t>
      </w:r>
    </w:p>
    <w:p w:rsidR="001939CA" w:rsidRPr="001939CA" w:rsidRDefault="001939CA" w:rsidP="001939CA">
      <w:pPr>
        <w:contextualSpacing/>
        <w:rPr>
          <w:rFonts w:ascii="Calibri" w:hAnsi="Calibri" w:cs="Calibri"/>
        </w:rPr>
      </w:pPr>
      <w:r w:rsidRPr="001939CA">
        <w:rPr>
          <w:rFonts w:ascii="Calibri" w:hAnsi="Calibri" w:cs="Calibri"/>
        </w:rPr>
        <w:t xml:space="preserve">Tirsdag blev der indgået en central arbejdstidsaftale efter at vores arbejdstid siden 2013 har været reguleret af en lov, som ensidigt fortolkes af arbejdsgiver. </w:t>
      </w:r>
    </w:p>
    <w:p w:rsidR="001939CA" w:rsidRPr="001939CA" w:rsidRDefault="001939CA" w:rsidP="001939CA">
      <w:pPr>
        <w:contextualSpacing/>
        <w:rPr>
          <w:rFonts w:ascii="Calibri" w:hAnsi="Calibri" w:cs="Calibri"/>
        </w:rPr>
      </w:pPr>
      <w:r w:rsidRPr="001939CA">
        <w:rPr>
          <w:rFonts w:ascii="Calibri" w:hAnsi="Calibri" w:cs="Calibri"/>
        </w:rPr>
        <w:t xml:space="preserve">Aftalen </w:t>
      </w:r>
      <w:r>
        <w:rPr>
          <w:rFonts w:ascii="Calibri" w:hAnsi="Calibri" w:cs="Calibri"/>
        </w:rPr>
        <w:t>gælder fra næste skoleår 2021/22, men det, der omhandler planlægningen af sk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>leåret gælder fra 1. januar 2021</w:t>
      </w:r>
    </w:p>
    <w:p w:rsidR="001939CA" w:rsidRDefault="001939CA" w:rsidP="001939CA">
      <w:pPr>
        <w:contextualSpacing/>
        <w:rPr>
          <w:rFonts w:ascii="Calibri" w:hAnsi="Calibri" w:cs="Calibri"/>
        </w:rPr>
      </w:pPr>
      <w:r w:rsidRPr="001939CA">
        <w:rPr>
          <w:rFonts w:ascii="Calibri" w:hAnsi="Calibri" w:cs="Calibri"/>
        </w:rPr>
        <w:t>I vil i dag modtage både en medlemsmail fra Anders Bondo, samt en medlemsvideo.</w:t>
      </w:r>
    </w:p>
    <w:p w:rsidR="001939CA" w:rsidRDefault="001939CA" w:rsidP="001939CA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Jeg vil derfor ikke her udlægge aftalen, da medlemsbrev og video gør det så udmærket. Men én ting skal man have for øje, når aftalen læses: I en aftale af overenskomstmæssig karakter, forhandles der ikke resurser til folkeskolen. Resurser til folkeskolen sker i finan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</w:rPr>
        <w:t>lovsforhandlingerne og lokalt når kommunalbestyrelsen vedtager budget.</w:t>
      </w:r>
    </w:p>
    <w:p w:rsidR="001939CA" w:rsidRDefault="001939CA" w:rsidP="001939CA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Dernæst aftales en aftale mellem to parter – arbejdsgiver og arbejdstager. Derfor vil en aftale altid være et kompromis, hvor begge parter kan se sig selv i aftalen og efterfølgende bakke hele aftalen op.</w:t>
      </w:r>
    </w:p>
    <w:p w:rsidR="001939CA" w:rsidRDefault="001939CA" w:rsidP="001939CA">
      <w:pPr>
        <w:contextualSpacing/>
        <w:rPr>
          <w:rFonts w:ascii="Calibri" w:hAnsi="Calibri" w:cs="Calibri"/>
        </w:rPr>
      </w:pPr>
    </w:p>
    <w:p w:rsidR="001939CA" w:rsidRDefault="001939CA" w:rsidP="001939CA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Vi har drøftet – og diskuteret - aftalen i kredsstyrelsen, og vi er enige om at anbefale et JA til a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talen, selv om også vi kunne have ønsket os så meget mere og andet. Vi gør det </w:t>
      </w:r>
      <w:proofErr w:type="spellStart"/>
      <w:r>
        <w:rPr>
          <w:rFonts w:ascii="Calibri" w:hAnsi="Calibri" w:cs="Calibri"/>
        </w:rPr>
        <w:t>bl.a</w:t>
      </w:r>
      <w:proofErr w:type="spellEnd"/>
      <w:r>
        <w:rPr>
          <w:rFonts w:ascii="Calibri" w:hAnsi="Calibri" w:cs="Calibri"/>
        </w:rPr>
        <w:t xml:space="preserve"> af disse overveje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</w:rPr>
        <w:t>ser:</w:t>
      </w:r>
    </w:p>
    <w:p w:rsidR="001939CA" w:rsidRDefault="001939CA" w:rsidP="001939CA">
      <w:pPr>
        <w:pStyle w:val="Listeafsnit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Aftalen bygger på forpligtende samarbejde på alle niveauer for alle parter omkring folkeskolen.</w:t>
      </w:r>
    </w:p>
    <w:p w:rsidR="001939CA" w:rsidRDefault="001939CA" w:rsidP="001939CA">
      <w:pPr>
        <w:pStyle w:val="Listeafsnit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Det forpligtende samarbejde er nøje beskrevet på alle niveauer.</w:t>
      </w:r>
    </w:p>
    <w:p w:rsidR="003C2CAC" w:rsidRDefault="003C2CAC" w:rsidP="001939CA">
      <w:pPr>
        <w:pStyle w:val="Listeafsnit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Kommune og kreds skal inden resurseudmelding drøfte resurser og prioriteringer i skolevæsenet.</w:t>
      </w:r>
    </w:p>
    <w:p w:rsidR="003C2CAC" w:rsidRDefault="003C2CAC" w:rsidP="001939CA">
      <w:pPr>
        <w:pStyle w:val="Listeafsnit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Skolens </w:t>
      </w:r>
      <w:r w:rsidR="00F321A6">
        <w:rPr>
          <w:rFonts w:ascii="Calibri" w:hAnsi="Calibri" w:cs="Calibri"/>
        </w:rPr>
        <w:t xml:space="preserve">TR og </w:t>
      </w:r>
      <w:r>
        <w:rPr>
          <w:rFonts w:ascii="Calibri" w:hAnsi="Calibri" w:cs="Calibri"/>
        </w:rPr>
        <w:t>lærere skal inddrages i prioriteringen af skolens resurser og opgaver.</w:t>
      </w:r>
    </w:p>
    <w:p w:rsidR="001939CA" w:rsidRDefault="001939CA" w:rsidP="001939CA">
      <w:pPr>
        <w:pStyle w:val="Listeafsnit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Hvis samarbejdet ikke fungerer, kan den ene eller beg</w:t>
      </w:r>
      <w:r w:rsidR="00F321A6">
        <w:rPr>
          <w:rFonts w:ascii="Calibri" w:hAnsi="Calibri" w:cs="Calibri"/>
        </w:rPr>
        <w:t>ge parter bede om central rådgivning.</w:t>
      </w:r>
    </w:p>
    <w:p w:rsidR="001939CA" w:rsidRDefault="003C2CAC" w:rsidP="001939CA">
      <w:pPr>
        <w:pStyle w:val="Listeafsnit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Der skal være s</w:t>
      </w:r>
      <w:r w:rsidR="00F321A6">
        <w:rPr>
          <w:rFonts w:ascii="Calibri" w:hAnsi="Calibri" w:cs="Calibri"/>
        </w:rPr>
        <w:t>ammenhæng mellem opgaver og tid, og det skal drøftes inden opg</w:t>
      </w:r>
      <w:r w:rsidR="00F321A6">
        <w:rPr>
          <w:rFonts w:ascii="Calibri" w:hAnsi="Calibri" w:cs="Calibri"/>
        </w:rPr>
        <w:t>a</w:t>
      </w:r>
      <w:r w:rsidR="00F321A6">
        <w:rPr>
          <w:rFonts w:ascii="Calibri" w:hAnsi="Calibri" w:cs="Calibri"/>
        </w:rPr>
        <w:t>veoversigten udarbejdes.</w:t>
      </w:r>
    </w:p>
    <w:p w:rsidR="003C2CAC" w:rsidRDefault="003C2CAC" w:rsidP="001939CA">
      <w:pPr>
        <w:pStyle w:val="Listeafsnit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Der skal sættes tid på individuel forberedelse.</w:t>
      </w:r>
    </w:p>
    <w:p w:rsidR="003C2CAC" w:rsidRDefault="003C2CAC" w:rsidP="001939CA">
      <w:pPr>
        <w:pStyle w:val="Listeafsnit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Aktiviteter i elevpauser er beskrevet. Forberedelse kan ikke planlægges til at ligge i elevpauser (således kan frikvarterer ikke tælle med som forberedelsestid).</w:t>
      </w:r>
    </w:p>
    <w:p w:rsidR="003C2CAC" w:rsidRDefault="003C2CAC" w:rsidP="001939CA">
      <w:pPr>
        <w:pStyle w:val="Listeafsnit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Hvis en opgave er på mindst 60 timer, skal der tid på.</w:t>
      </w:r>
    </w:p>
    <w:p w:rsidR="003C2CAC" w:rsidRDefault="003C2CAC" w:rsidP="001939CA">
      <w:pPr>
        <w:pStyle w:val="Listeafsnit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Klasselæreropgaven skal beskrives</w:t>
      </w:r>
    </w:p>
    <w:p w:rsidR="00A54642" w:rsidRDefault="00A54642" w:rsidP="001939CA">
      <w:pPr>
        <w:pStyle w:val="Listeafsnit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Der skal foreligge overordnede beskrivelser af skolens indsatser.</w:t>
      </w:r>
    </w:p>
    <w:p w:rsidR="00A54642" w:rsidRDefault="00A54642" w:rsidP="001939CA">
      <w:pPr>
        <w:pStyle w:val="Listeafsnit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Ordningen for ansatte, der er fyldt 60 år om, at arbejdstiden kan nedsættes med 175 timer mod lønnedgang</w:t>
      </w:r>
      <w:r w:rsidR="00F321A6">
        <w:rPr>
          <w:rFonts w:ascii="Calibri" w:hAnsi="Calibri" w:cs="Calibri"/>
        </w:rPr>
        <w:t>, men</w:t>
      </w:r>
      <w:r>
        <w:rPr>
          <w:rFonts w:ascii="Calibri" w:hAnsi="Calibri" w:cs="Calibri"/>
        </w:rPr>
        <w:t xml:space="preserve"> med fuld pensionsindbetaling, gøres permanent.</w:t>
      </w:r>
    </w:p>
    <w:p w:rsidR="00A54642" w:rsidRDefault="00A54642" w:rsidP="00A54642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Flere ting kan nævnes, men nævnes skal også aftalens præambel, som beskriver unde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</w:rPr>
        <w:t>visningen som skolens kerneopgave og lærernes profession som afgørende for god 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</w:rPr>
        <w:t>dervisning.</w:t>
      </w:r>
    </w:p>
    <w:p w:rsidR="00A54642" w:rsidRDefault="00A54642" w:rsidP="00A54642">
      <w:pPr>
        <w:ind w:left="360"/>
        <w:rPr>
          <w:rFonts w:ascii="Calibri" w:hAnsi="Calibri" w:cs="Calibri"/>
        </w:rPr>
      </w:pPr>
    </w:p>
    <w:p w:rsidR="00A54642" w:rsidRPr="00A54642" w:rsidRDefault="00A54642" w:rsidP="00A54642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Vores lokalaftale opsiges ikke, den nye centrale aftale skal fungere i samspil med lokalaft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>len, men det skal selvfølgelig sikres, at intet er dårligere end den centrale aftale.</w:t>
      </w:r>
    </w:p>
    <w:p w:rsidR="001939CA" w:rsidRDefault="001939CA" w:rsidP="001939CA">
      <w:pPr>
        <w:contextualSpacing/>
        <w:rPr>
          <w:rFonts w:ascii="Calibri" w:hAnsi="Calibri" w:cs="Calibri"/>
        </w:rPr>
      </w:pPr>
    </w:p>
    <w:p w:rsidR="001939CA" w:rsidRDefault="00A54642" w:rsidP="001939CA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Og ja, vi ville rigtig gerne have haft et max. undervisningstimetal, men sandsynligheden for at kunne få et acceptabelt tal, </w:t>
      </w:r>
      <w:r w:rsidR="00F321A6">
        <w:rPr>
          <w:rFonts w:ascii="Calibri" w:hAnsi="Calibri" w:cs="Calibri"/>
        </w:rPr>
        <w:t>må vurderes at være lille, når der ikke forhandles resurser.</w:t>
      </w:r>
    </w:p>
    <w:p w:rsidR="00A54642" w:rsidRDefault="00A54642" w:rsidP="001939CA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Vi har fået ”vendt bøtten” så den individuelle tid ikke er den tid der er tilbage, når alt andet er fordelt, </w:t>
      </w:r>
      <w:proofErr w:type="spellStart"/>
      <w:r>
        <w:rPr>
          <w:rFonts w:ascii="Calibri" w:hAnsi="Calibri" w:cs="Calibri"/>
        </w:rPr>
        <w:t>incl</w:t>
      </w:r>
      <w:proofErr w:type="spellEnd"/>
      <w:r>
        <w:rPr>
          <w:rFonts w:ascii="Calibri" w:hAnsi="Calibri" w:cs="Calibri"/>
        </w:rPr>
        <w:t>. elevpauser, men skal vurderes i sammenhæng med undervisningen.</w:t>
      </w:r>
    </w:p>
    <w:p w:rsidR="00A54642" w:rsidRDefault="00A54642" w:rsidP="001939CA">
      <w:pPr>
        <w:contextualSpacing/>
        <w:rPr>
          <w:rFonts w:ascii="Calibri" w:hAnsi="Calibri" w:cs="Calibri"/>
        </w:rPr>
      </w:pPr>
    </w:p>
    <w:p w:rsidR="001939CA" w:rsidRDefault="007D10AF" w:rsidP="001939CA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Processen </w:t>
      </w:r>
      <w:r w:rsidR="00F321A6">
        <w:rPr>
          <w:rFonts w:ascii="Calibri" w:hAnsi="Calibri" w:cs="Calibri"/>
        </w:rPr>
        <w:t>er nu, at alle TR</w:t>
      </w:r>
      <w:r>
        <w:rPr>
          <w:rFonts w:ascii="Calibri" w:hAnsi="Calibri" w:cs="Calibri"/>
        </w:rPr>
        <w:t xml:space="preserve"> deltager i </w:t>
      </w:r>
      <w:r w:rsidR="00F321A6">
        <w:rPr>
          <w:rFonts w:ascii="Calibri" w:hAnsi="Calibri" w:cs="Calibri"/>
        </w:rPr>
        <w:t xml:space="preserve">et </w:t>
      </w:r>
      <w:r>
        <w:rPr>
          <w:rFonts w:ascii="Calibri" w:hAnsi="Calibri" w:cs="Calibri"/>
        </w:rPr>
        <w:t xml:space="preserve">regionalt møde på tirsdag d. 18. aug. </w:t>
      </w:r>
    </w:p>
    <w:p w:rsidR="007D10AF" w:rsidRDefault="00BF29B2" w:rsidP="001939CA">
      <w:pPr>
        <w:contextualSpacing/>
        <w:rPr>
          <w:rFonts w:ascii="Calibri" w:hAnsi="Calibri" w:cs="Calibri"/>
        </w:rPr>
      </w:pPr>
      <w:r w:rsidRPr="00965C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1F072" wp14:editId="534212D0">
                <wp:simplePos x="0" y="0"/>
                <wp:positionH relativeFrom="column">
                  <wp:posOffset>5782490</wp:posOffset>
                </wp:positionH>
                <wp:positionV relativeFrom="paragraph">
                  <wp:posOffset>192956</wp:posOffset>
                </wp:positionV>
                <wp:extent cx="1155700" cy="20116800"/>
                <wp:effectExtent l="0" t="0" r="2540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01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C0F" w:rsidRPr="00303C6D" w:rsidRDefault="005B6C0F" w:rsidP="00BF29B2">
                            <w:pPr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5B6C0F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5B6C0F" w:rsidRPr="00653101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53101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Kalundborg</w:t>
                            </w:r>
                          </w:p>
                          <w:p w:rsidR="005B6C0F" w:rsidRPr="00653101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53101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Lærerkreds</w:t>
                            </w:r>
                          </w:p>
                          <w:p w:rsidR="005B6C0F" w:rsidRPr="00653101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53101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Nytorv 8,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5B6C0F" w:rsidRPr="00653101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53101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Kalundborg</w:t>
                            </w:r>
                          </w:p>
                          <w:p w:rsidR="005B6C0F" w:rsidRPr="006D39C6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39C6">
                              <w:rPr>
                                <w:rFonts w:ascii="Tahoma" w:hAnsi="Tahoma" w:cs="Tahoma"/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Tlf</w:t>
                            </w:r>
                            <w:proofErr w:type="spellEnd"/>
                            <w:r w:rsidRPr="006D39C6">
                              <w:rPr>
                                <w:rFonts w:ascii="Tahoma" w:hAnsi="Tahoma" w:cs="Tahoma"/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5B6C0F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D0295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5951 5112</w:t>
                            </w:r>
                          </w:p>
                          <w:p w:rsidR="005B6C0F" w:rsidRPr="006D39C6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</w:pPr>
                            <w:r w:rsidRPr="006D39C6">
                              <w:rPr>
                                <w:rFonts w:ascii="Tahoma" w:hAnsi="Tahoma" w:cs="Tahoma"/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Mail:</w:t>
                            </w:r>
                          </w:p>
                          <w:p w:rsidR="005B6C0F" w:rsidRPr="006D39C6" w:rsidRDefault="008B5F34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5B6C0F" w:rsidRPr="006D39C6">
                                <w:rPr>
                                  <w:rStyle w:val="Hyperlink"/>
                                  <w:rFonts w:ascii="Tahoma" w:hAnsi="Tahoma" w:cs="Tahoma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053@dlf.org</w:t>
                              </w:r>
                            </w:hyperlink>
                          </w:p>
                          <w:p w:rsidR="005B6C0F" w:rsidRPr="006D39C6" w:rsidRDefault="005B6C0F" w:rsidP="005B6C0F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</w:pPr>
                            <w:r w:rsidRPr="006D39C6">
                              <w:rPr>
                                <w:rFonts w:ascii="Tahoma" w:hAnsi="Tahoma" w:cs="Tahoma"/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Hjemmeside:</w:t>
                            </w:r>
                          </w:p>
                          <w:p w:rsidR="005B6C0F" w:rsidRPr="009A3C8E" w:rsidRDefault="005B6C0F" w:rsidP="005B6C0F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D0295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www.kreds53.org</w:t>
                            </w:r>
                          </w:p>
                          <w:p w:rsidR="005B6C0F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5B6C0F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5B6C0F" w:rsidRDefault="005B6C0F" w:rsidP="005B6C0F">
                            <w:pPr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5B6C0F" w:rsidRDefault="005B6C0F" w:rsidP="005B6C0F">
                            <w:pPr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5B6C0F" w:rsidRDefault="005B6C0F" w:rsidP="005B6C0F">
                            <w:pPr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5B6C0F" w:rsidRDefault="005B6C0F" w:rsidP="005B6C0F">
                            <w:pPr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5B6C0F" w:rsidRDefault="005B6C0F" w:rsidP="005B6C0F">
                            <w:pPr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5B6C0F" w:rsidRDefault="005B6C0F" w:rsidP="005B6C0F">
                            <w:pPr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5B6C0F" w:rsidRPr="0092393D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92393D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Hoved</w:t>
                            </w:r>
                          </w:p>
                          <w:p w:rsidR="005B6C0F" w:rsidRPr="0092393D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92393D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foreningen</w:t>
                            </w:r>
                          </w:p>
                          <w:p w:rsidR="005B6C0F" w:rsidRPr="0092393D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92393D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DLF:</w:t>
                            </w:r>
                          </w:p>
                          <w:p w:rsidR="005B6C0F" w:rsidRDefault="008B5F34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hyperlink r:id="rId8" w:history="1">
                              <w:r w:rsidR="005B6C0F" w:rsidRPr="0011504D">
                                <w:rPr>
                                  <w:rStyle w:val="Hyperlink"/>
                                  <w:rFonts w:ascii="Tahoma" w:hAnsi="Tahoma" w:cs="Tahoma"/>
                                  <w:b/>
                                  <w:color w:val="FF0000"/>
                                  <w:sz w:val="19"/>
                                  <w:szCs w:val="19"/>
                                </w:rPr>
                                <w:t>www.dlf.org</w:t>
                              </w:r>
                            </w:hyperlink>
                          </w:p>
                          <w:p w:rsidR="005B6C0F" w:rsidRDefault="005B6C0F" w:rsidP="005B6C0F">
                            <w:pPr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5B6C0F" w:rsidRDefault="005B6C0F" w:rsidP="005B6C0F">
                            <w:pPr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5B6C0F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</w:p>
                          <w:p w:rsidR="005B6C0F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</w:p>
                          <w:p w:rsidR="005B6C0F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</w:p>
                          <w:p w:rsidR="005B6C0F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</w:p>
                          <w:p w:rsidR="005B6C0F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</w:p>
                          <w:p w:rsidR="005B6C0F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</w:p>
                          <w:p w:rsidR="005B6C0F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</w:p>
                          <w:p w:rsidR="005B6C0F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</w:p>
                          <w:p w:rsidR="005B6C0F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HUSK!</w:t>
                            </w:r>
                          </w:p>
                          <w:p w:rsidR="005B6C0F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AT TJEKKE</w:t>
                            </w:r>
                          </w:p>
                          <w:p w:rsidR="005B6C0F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DLF INSITE</w:t>
                            </w:r>
                          </w:p>
                          <w:p w:rsidR="005B6C0F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FOR </w:t>
                            </w:r>
                          </w:p>
                          <w:p w:rsidR="005B6C0F" w:rsidRDefault="005B6C0F" w:rsidP="005B6C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5.3pt;margin-top:15.2pt;width:91pt;height:2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" strokecolor="red">
                <v:textbox>
                  <w:txbxContent>
                    <w:p w:rsidR="005B6C0F" w:rsidRPr="00303C6D" w:rsidRDefault="005B6C0F" w:rsidP="00BF29B2">
                      <w:pPr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5B6C0F" w:rsidRDefault="005B6C0F" w:rsidP="005B6C0F">
                      <w:pPr>
                        <w:jc w:val="center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5B6C0F" w:rsidRPr="00653101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53101"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>Kalundborg</w:t>
                      </w:r>
                    </w:p>
                    <w:p w:rsidR="005B6C0F" w:rsidRPr="00653101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53101"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>Lærerkreds</w:t>
                      </w:r>
                    </w:p>
                    <w:p w:rsidR="005B6C0F" w:rsidRPr="00653101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53101"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>Nytorv 8,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>1</w:t>
                      </w:r>
                    </w:p>
                    <w:p w:rsidR="005B6C0F" w:rsidRPr="00653101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53101"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>Kalundborg</w:t>
                      </w:r>
                    </w:p>
                    <w:p w:rsidR="005B6C0F" w:rsidRPr="006D39C6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95B3D7" w:themeColor="accent1" w:themeTint="99"/>
                          <w:sz w:val="20"/>
                          <w:szCs w:val="20"/>
                        </w:rPr>
                      </w:pPr>
                      <w:proofErr w:type="spellStart"/>
                      <w:r w:rsidRPr="006D39C6">
                        <w:rPr>
                          <w:rFonts w:ascii="Tahoma" w:hAnsi="Tahoma" w:cs="Tahoma"/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Tlf</w:t>
                      </w:r>
                      <w:proofErr w:type="spellEnd"/>
                      <w:r w:rsidRPr="006D39C6">
                        <w:rPr>
                          <w:rFonts w:ascii="Tahoma" w:hAnsi="Tahoma" w:cs="Tahoma"/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5B6C0F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D0295"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>5951 5112</w:t>
                      </w:r>
                    </w:p>
                    <w:p w:rsidR="005B6C0F" w:rsidRPr="006D39C6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95B3D7" w:themeColor="accent1" w:themeTint="99"/>
                          <w:sz w:val="20"/>
                          <w:szCs w:val="20"/>
                        </w:rPr>
                      </w:pPr>
                      <w:r w:rsidRPr="006D39C6">
                        <w:rPr>
                          <w:rFonts w:ascii="Tahoma" w:hAnsi="Tahoma" w:cs="Tahoma"/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Mail:</w:t>
                      </w:r>
                    </w:p>
                    <w:p w:rsidR="005B6C0F" w:rsidRPr="006D39C6" w:rsidRDefault="008B5F34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</w:pPr>
                      <w:hyperlink r:id="rId9" w:history="1">
                        <w:r w:rsidR="005B6C0F" w:rsidRPr="006D39C6">
                          <w:rPr>
                            <w:rStyle w:val="Hyperlink"/>
                            <w:rFonts w:ascii="Tahoma" w:hAnsi="Tahoma" w:cs="Tahoma"/>
                            <w:b/>
                            <w:color w:val="FF0000"/>
                            <w:sz w:val="20"/>
                            <w:szCs w:val="20"/>
                          </w:rPr>
                          <w:t>053@dlf.org</w:t>
                        </w:r>
                      </w:hyperlink>
                    </w:p>
                    <w:p w:rsidR="005B6C0F" w:rsidRPr="006D39C6" w:rsidRDefault="005B6C0F" w:rsidP="005B6C0F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  <w:color w:val="95B3D7" w:themeColor="accent1" w:themeTint="99"/>
                          <w:sz w:val="20"/>
                          <w:szCs w:val="20"/>
                        </w:rPr>
                      </w:pPr>
                      <w:r w:rsidRPr="006D39C6">
                        <w:rPr>
                          <w:rFonts w:ascii="Tahoma" w:hAnsi="Tahoma" w:cs="Tahoma"/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Hjemmeside:</w:t>
                      </w:r>
                    </w:p>
                    <w:p w:rsidR="005B6C0F" w:rsidRPr="009A3C8E" w:rsidRDefault="005B6C0F" w:rsidP="005B6C0F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D0295"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>www.kreds53.org</w:t>
                      </w:r>
                    </w:p>
                    <w:p w:rsidR="005B6C0F" w:rsidRDefault="005B6C0F" w:rsidP="005B6C0F">
                      <w:pPr>
                        <w:jc w:val="center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5B6C0F" w:rsidRDefault="005B6C0F" w:rsidP="005B6C0F">
                      <w:pPr>
                        <w:jc w:val="center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5B6C0F" w:rsidRDefault="005B6C0F" w:rsidP="005B6C0F">
                      <w:pPr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</w:p>
                    <w:p w:rsidR="005B6C0F" w:rsidRDefault="005B6C0F" w:rsidP="005B6C0F">
                      <w:pPr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</w:p>
                    <w:p w:rsidR="005B6C0F" w:rsidRDefault="005B6C0F" w:rsidP="005B6C0F">
                      <w:pPr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</w:p>
                    <w:p w:rsidR="005B6C0F" w:rsidRDefault="005B6C0F" w:rsidP="005B6C0F">
                      <w:pPr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</w:p>
                    <w:p w:rsidR="005B6C0F" w:rsidRDefault="005B6C0F" w:rsidP="005B6C0F">
                      <w:pPr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</w:p>
                    <w:p w:rsidR="005B6C0F" w:rsidRDefault="005B6C0F" w:rsidP="005B6C0F">
                      <w:pPr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</w:p>
                    <w:p w:rsidR="005B6C0F" w:rsidRPr="0092393D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92393D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>Hoved</w:t>
                      </w:r>
                    </w:p>
                    <w:p w:rsidR="005B6C0F" w:rsidRPr="0092393D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92393D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>foreningen</w:t>
                      </w:r>
                    </w:p>
                    <w:p w:rsidR="005B6C0F" w:rsidRPr="0092393D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92393D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>DLF:</w:t>
                      </w:r>
                    </w:p>
                    <w:p w:rsidR="005B6C0F" w:rsidRDefault="008B5F34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  <w:hyperlink r:id="rId10" w:history="1">
                        <w:r w:rsidR="005B6C0F" w:rsidRPr="0011504D">
                          <w:rPr>
                            <w:rStyle w:val="Hyperlink"/>
                            <w:rFonts w:ascii="Tahoma" w:hAnsi="Tahoma" w:cs="Tahoma"/>
                            <w:b/>
                            <w:color w:val="FF0000"/>
                            <w:sz w:val="19"/>
                            <w:szCs w:val="19"/>
                          </w:rPr>
                          <w:t>www.dlf.org</w:t>
                        </w:r>
                      </w:hyperlink>
                    </w:p>
                    <w:p w:rsidR="005B6C0F" w:rsidRDefault="005B6C0F" w:rsidP="005B6C0F">
                      <w:pPr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</w:p>
                    <w:p w:rsidR="005B6C0F" w:rsidRDefault="005B6C0F" w:rsidP="005B6C0F">
                      <w:pPr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</w:p>
                    <w:p w:rsidR="005B6C0F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</w:rPr>
                      </w:pPr>
                    </w:p>
                    <w:p w:rsidR="005B6C0F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</w:rPr>
                      </w:pPr>
                    </w:p>
                    <w:p w:rsidR="005B6C0F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</w:rPr>
                      </w:pPr>
                    </w:p>
                    <w:p w:rsidR="005B6C0F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</w:rPr>
                      </w:pPr>
                    </w:p>
                    <w:p w:rsidR="005B6C0F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</w:rPr>
                      </w:pPr>
                    </w:p>
                    <w:p w:rsidR="005B6C0F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</w:rPr>
                      </w:pPr>
                    </w:p>
                    <w:p w:rsidR="005B6C0F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</w:rPr>
                      </w:pPr>
                    </w:p>
                    <w:p w:rsidR="005B6C0F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</w:rPr>
                      </w:pPr>
                    </w:p>
                    <w:p w:rsidR="005B6C0F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>HUSK!</w:t>
                      </w:r>
                    </w:p>
                    <w:p w:rsidR="005B6C0F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>AT TJEKKE</w:t>
                      </w:r>
                    </w:p>
                    <w:p w:rsidR="005B6C0F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>DLF INSITE</w:t>
                      </w:r>
                    </w:p>
                    <w:p w:rsidR="005B6C0F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 xml:space="preserve">FOR </w:t>
                      </w:r>
                    </w:p>
                    <w:p w:rsidR="005B6C0F" w:rsidRDefault="005B6C0F" w:rsidP="005B6C0F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  <w:r w:rsidR="007D10AF">
        <w:rPr>
          <w:rFonts w:ascii="Calibri" w:hAnsi="Calibri" w:cs="Calibri"/>
        </w:rPr>
        <w:t>Urafstemning vil foregå fra 24. august til 1. september. Inden 24. august vil jeres TR indka</w:t>
      </w:r>
      <w:r w:rsidR="007D10AF">
        <w:rPr>
          <w:rFonts w:ascii="Calibri" w:hAnsi="Calibri" w:cs="Calibri"/>
        </w:rPr>
        <w:t>l</w:t>
      </w:r>
      <w:r w:rsidR="007D10AF">
        <w:rPr>
          <w:rFonts w:ascii="Calibri" w:hAnsi="Calibri" w:cs="Calibri"/>
        </w:rPr>
        <w:t>de til faglig klub møde, hvor aftalen bliver gennemgået og I kan drøfte indholdet.</w:t>
      </w:r>
    </w:p>
    <w:p w:rsidR="007D10AF" w:rsidRPr="001939CA" w:rsidRDefault="007D10AF" w:rsidP="001939CA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Nogle spørger, hvad der sker, hvis medlemmerne stemmer nej? Så vil forhandlingerne overgå til OK21, hvor arbejdstiden vil indgå i de almindelige forhandlinger i Forhandling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</w:rPr>
        <w:t>fællesskabet sammen med alle de andre organisationer, og hvor det vil blive svært at tage sæ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lige hensyn til lærernes arbejdsforhold. </w:t>
      </w:r>
    </w:p>
    <w:p w:rsidR="001939CA" w:rsidRPr="001939CA" w:rsidRDefault="007D10AF" w:rsidP="001939CA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Vi må og skal tro på det</w:t>
      </w:r>
      <w:r w:rsidR="00F321A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og vi må med aftalen se, at vi har fået KL ind på en anden tank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gang, end den der lå til grund for Lov409. </w:t>
      </w:r>
      <w:r w:rsidR="00F321A6">
        <w:rPr>
          <w:rFonts w:ascii="Calibri" w:hAnsi="Calibri" w:cs="Calibri"/>
        </w:rPr>
        <w:t>Aftalen går</w:t>
      </w:r>
      <w:r>
        <w:rPr>
          <w:rFonts w:ascii="Calibri" w:hAnsi="Calibri" w:cs="Calibri"/>
        </w:rPr>
        <w:t xml:space="preserve"> i den rigtige retning – for vores a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</w:rPr>
        <w:t>bejdsforhold og folkeskolen. Aftalen kan give os stor indflydelse, og end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</w:rPr>
        <w:t>lig har vi nu en aftale, som vi kan støtte ret på; dvs., at hvis den ikke overholdes, så træder det fagretsl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>ge system i kraft – og ikke som med Lov409, hvor arbejdsgiver ege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</w:rPr>
        <w:t>hændigt råder og tolker.</w:t>
      </w:r>
    </w:p>
    <w:p w:rsidR="007D10AF" w:rsidRPr="007D10AF" w:rsidRDefault="007D10AF" w:rsidP="001939CA">
      <w:pPr>
        <w:contextualSpacing/>
        <w:rPr>
          <w:rFonts w:ascii="Calibri" w:hAnsi="Calibri" w:cs="Calibri"/>
          <w:color w:val="FF0000"/>
        </w:rPr>
      </w:pPr>
      <w:r w:rsidRPr="007D10AF">
        <w:rPr>
          <w:rFonts w:ascii="Calibri" w:hAnsi="Calibri" w:cs="Calibri"/>
          <w:color w:val="FF0000"/>
        </w:rPr>
        <w:t>Derfor er vores anbefaling, at I stemmer JA til aftalen.</w:t>
      </w:r>
    </w:p>
    <w:p w:rsidR="001939CA" w:rsidRDefault="001939CA" w:rsidP="001939CA">
      <w:pPr>
        <w:contextualSpacing/>
      </w:pPr>
    </w:p>
    <w:p w:rsidR="001939CA" w:rsidRPr="00BF29B2" w:rsidRDefault="001939CA" w:rsidP="001939CA">
      <w:pPr>
        <w:contextualSpacing/>
        <w:rPr>
          <w:rFonts w:asciiTheme="minorHAnsi" w:hAnsiTheme="minorHAnsi" w:cstheme="minorHAnsi"/>
          <w:b/>
          <w:sz w:val="28"/>
          <w:szCs w:val="28"/>
        </w:rPr>
      </w:pPr>
      <w:r w:rsidRPr="00BF29B2">
        <w:rPr>
          <w:rFonts w:asciiTheme="minorHAnsi" w:hAnsiTheme="minorHAnsi" w:cstheme="minorHAnsi"/>
          <w:b/>
          <w:sz w:val="28"/>
          <w:szCs w:val="28"/>
        </w:rPr>
        <w:t>Nye kolleger og medlemmer.</w:t>
      </w:r>
    </w:p>
    <w:p w:rsidR="001939CA" w:rsidRPr="00BF29B2" w:rsidRDefault="001939CA" w:rsidP="001939CA">
      <w:pPr>
        <w:contextualSpacing/>
        <w:rPr>
          <w:rFonts w:asciiTheme="minorHAnsi" w:hAnsiTheme="minorHAnsi" w:cstheme="minorHAnsi"/>
        </w:rPr>
      </w:pPr>
      <w:r w:rsidRPr="00BF29B2">
        <w:rPr>
          <w:rFonts w:asciiTheme="minorHAnsi" w:hAnsiTheme="minorHAnsi" w:cstheme="minorHAnsi"/>
        </w:rPr>
        <w:t>Som vanligt får mange af jer nye kolleger til skoleårets start. Vi ved, at det betyder rigtig meget, at der bliver taget godt imod</w:t>
      </w:r>
      <w:r w:rsidR="00F321A6">
        <w:rPr>
          <w:rFonts w:asciiTheme="minorHAnsi" w:hAnsiTheme="minorHAnsi" w:cstheme="minorHAnsi"/>
        </w:rPr>
        <w:t>,</w:t>
      </w:r>
      <w:r w:rsidRPr="00BF29B2">
        <w:rPr>
          <w:rFonts w:asciiTheme="minorHAnsi" w:hAnsiTheme="minorHAnsi" w:cstheme="minorHAnsi"/>
        </w:rPr>
        <w:t xml:space="preserve"> og at de hurtigt føler sig godt tilrette i kollega</w:t>
      </w:r>
      <w:r w:rsidR="00F321A6">
        <w:rPr>
          <w:rFonts w:asciiTheme="minorHAnsi" w:hAnsiTheme="minorHAnsi" w:cstheme="minorHAnsi"/>
        </w:rPr>
        <w:t>fælle</w:t>
      </w:r>
      <w:r w:rsidR="00F321A6">
        <w:rPr>
          <w:rFonts w:asciiTheme="minorHAnsi" w:hAnsiTheme="minorHAnsi" w:cstheme="minorHAnsi"/>
        </w:rPr>
        <w:t>s</w:t>
      </w:r>
      <w:r w:rsidRPr="00BF29B2">
        <w:rPr>
          <w:rFonts w:asciiTheme="minorHAnsi" w:hAnsiTheme="minorHAnsi" w:cstheme="minorHAnsi"/>
        </w:rPr>
        <w:t>skabet.</w:t>
      </w:r>
      <w:r w:rsidR="00F321A6">
        <w:rPr>
          <w:rFonts w:asciiTheme="minorHAnsi" w:hAnsiTheme="minorHAnsi" w:cstheme="minorHAnsi"/>
        </w:rPr>
        <w:t xml:space="preserve"> </w:t>
      </w:r>
      <w:r w:rsidRPr="00BF29B2">
        <w:rPr>
          <w:rFonts w:asciiTheme="minorHAnsi" w:hAnsiTheme="minorHAnsi" w:cstheme="minorHAnsi"/>
        </w:rPr>
        <w:t xml:space="preserve">Alle nyansatte får tilknyttet den lærer, som er udpeget til mentor på skolen. </w:t>
      </w:r>
    </w:p>
    <w:p w:rsidR="001939CA" w:rsidRPr="00BF29B2" w:rsidRDefault="001939CA" w:rsidP="001939CA">
      <w:pPr>
        <w:contextualSpacing/>
        <w:rPr>
          <w:rFonts w:asciiTheme="minorHAnsi" w:hAnsiTheme="minorHAnsi" w:cstheme="minorHAnsi"/>
        </w:rPr>
      </w:pPr>
      <w:r w:rsidRPr="00BF29B2">
        <w:rPr>
          <w:rFonts w:asciiTheme="minorHAnsi" w:hAnsiTheme="minorHAnsi" w:cstheme="minorHAnsi"/>
        </w:rPr>
        <w:t>Torsdag d. 20. august er der møde for alle nyansatte, som Kalundborg Kom</w:t>
      </w:r>
      <w:r w:rsidR="00F321A6">
        <w:rPr>
          <w:rFonts w:asciiTheme="minorHAnsi" w:hAnsiTheme="minorHAnsi" w:cstheme="minorHAnsi"/>
        </w:rPr>
        <w:t>mune, L</w:t>
      </w:r>
      <w:r w:rsidRPr="00BF29B2">
        <w:rPr>
          <w:rFonts w:asciiTheme="minorHAnsi" w:hAnsiTheme="minorHAnsi" w:cstheme="minorHAnsi"/>
        </w:rPr>
        <w:t>ære</w:t>
      </w:r>
      <w:r w:rsidRPr="00BF29B2">
        <w:rPr>
          <w:rFonts w:asciiTheme="minorHAnsi" w:hAnsiTheme="minorHAnsi" w:cstheme="minorHAnsi"/>
        </w:rPr>
        <w:t>r</w:t>
      </w:r>
      <w:r w:rsidRPr="00BF29B2">
        <w:rPr>
          <w:rFonts w:asciiTheme="minorHAnsi" w:hAnsiTheme="minorHAnsi" w:cstheme="minorHAnsi"/>
        </w:rPr>
        <w:t xml:space="preserve">kredsen </w:t>
      </w:r>
      <w:r w:rsidR="00F321A6">
        <w:rPr>
          <w:rFonts w:asciiTheme="minorHAnsi" w:hAnsiTheme="minorHAnsi" w:cstheme="minorHAnsi"/>
        </w:rPr>
        <w:t>og Skolelederforeningen holder sammen</w:t>
      </w:r>
      <w:r w:rsidRPr="00BF29B2">
        <w:rPr>
          <w:rFonts w:asciiTheme="minorHAnsi" w:hAnsiTheme="minorHAnsi" w:cstheme="minorHAnsi"/>
        </w:rPr>
        <w:t xml:space="preserve">. På mødet er der fokus </w:t>
      </w:r>
      <w:r w:rsidR="00F321A6">
        <w:rPr>
          <w:rFonts w:asciiTheme="minorHAnsi" w:hAnsiTheme="minorHAnsi" w:cstheme="minorHAnsi"/>
        </w:rPr>
        <w:t xml:space="preserve">på </w:t>
      </w:r>
      <w:r w:rsidRPr="00BF29B2">
        <w:rPr>
          <w:rFonts w:asciiTheme="minorHAnsi" w:hAnsiTheme="minorHAnsi" w:cstheme="minorHAnsi"/>
        </w:rPr>
        <w:t>folkeskolen, den ansattes rettigheder og pligter, arbejdstid, løn, samarbejdet med familieafdelingen og skoleafd</w:t>
      </w:r>
      <w:r w:rsidRPr="00BF29B2">
        <w:rPr>
          <w:rFonts w:asciiTheme="minorHAnsi" w:hAnsiTheme="minorHAnsi" w:cstheme="minorHAnsi"/>
        </w:rPr>
        <w:t>e</w:t>
      </w:r>
      <w:r w:rsidRPr="00BF29B2">
        <w:rPr>
          <w:rFonts w:asciiTheme="minorHAnsi" w:hAnsiTheme="minorHAnsi" w:cstheme="minorHAnsi"/>
        </w:rPr>
        <w:t>lingen – det er meget aktuelt om, hvordan det foregår lige netop i Kalundborg. Hvis du som nyansat i kommunen ikke er tilmeldt, så tal med din mentor eller sk</w:t>
      </w:r>
      <w:r w:rsidRPr="00BF29B2">
        <w:rPr>
          <w:rFonts w:asciiTheme="minorHAnsi" w:hAnsiTheme="minorHAnsi" w:cstheme="minorHAnsi"/>
        </w:rPr>
        <w:t>o</w:t>
      </w:r>
      <w:r w:rsidRPr="00BF29B2">
        <w:rPr>
          <w:rFonts w:asciiTheme="minorHAnsi" w:hAnsiTheme="minorHAnsi" w:cstheme="minorHAnsi"/>
        </w:rPr>
        <w:t>leleder.</w:t>
      </w:r>
    </w:p>
    <w:p w:rsidR="001939CA" w:rsidRPr="00BF29B2" w:rsidRDefault="001939CA" w:rsidP="001939CA">
      <w:pPr>
        <w:contextualSpacing/>
        <w:rPr>
          <w:rFonts w:asciiTheme="minorHAnsi" w:hAnsiTheme="minorHAnsi" w:cstheme="minorHAnsi"/>
        </w:rPr>
      </w:pPr>
      <w:r w:rsidRPr="00BF29B2">
        <w:rPr>
          <w:rFonts w:asciiTheme="minorHAnsi" w:hAnsiTheme="minorHAnsi" w:cstheme="minorHAnsi"/>
        </w:rPr>
        <w:t>Fra kredsens side vil du som nyt medlem modtage en velkomstmappe via din TR, med ny</w:t>
      </w:r>
      <w:r w:rsidRPr="00BF29B2">
        <w:rPr>
          <w:rFonts w:asciiTheme="minorHAnsi" w:hAnsiTheme="minorHAnsi" w:cstheme="minorHAnsi"/>
        </w:rPr>
        <w:t>t</w:t>
      </w:r>
      <w:r w:rsidRPr="00BF29B2">
        <w:rPr>
          <w:rFonts w:asciiTheme="minorHAnsi" w:hAnsiTheme="minorHAnsi" w:cstheme="minorHAnsi"/>
        </w:rPr>
        <w:t>tige informationer. Desuden vil din TR i nærmeste fremtid holde en samtale med dig, hvor I gennemgår bl.a. din ferie, løn, arbejdstid mv.</w:t>
      </w:r>
    </w:p>
    <w:p w:rsidR="001939CA" w:rsidRPr="00BF29B2" w:rsidRDefault="001939CA" w:rsidP="001939CA">
      <w:pPr>
        <w:contextualSpacing/>
        <w:rPr>
          <w:rFonts w:asciiTheme="minorHAnsi" w:hAnsiTheme="minorHAnsi" w:cstheme="minorHAnsi"/>
        </w:rPr>
      </w:pPr>
    </w:p>
    <w:p w:rsidR="001939CA" w:rsidRPr="00BF29B2" w:rsidRDefault="001939CA" w:rsidP="001939CA">
      <w:pPr>
        <w:contextualSpacing/>
        <w:rPr>
          <w:rFonts w:asciiTheme="minorHAnsi" w:hAnsiTheme="minorHAnsi" w:cstheme="minorHAnsi"/>
          <w:b/>
          <w:sz w:val="28"/>
          <w:szCs w:val="28"/>
        </w:rPr>
      </w:pPr>
      <w:r w:rsidRPr="00BF29B2">
        <w:rPr>
          <w:rFonts w:asciiTheme="minorHAnsi" w:hAnsiTheme="minorHAnsi" w:cstheme="minorHAnsi"/>
          <w:b/>
          <w:sz w:val="28"/>
          <w:szCs w:val="28"/>
        </w:rPr>
        <w:t>Lokalløn – udmøntning.</w:t>
      </w:r>
    </w:p>
    <w:p w:rsidR="001939CA" w:rsidRPr="00BF29B2" w:rsidRDefault="001939CA" w:rsidP="001939CA">
      <w:pPr>
        <w:contextualSpacing/>
        <w:rPr>
          <w:rFonts w:asciiTheme="minorHAnsi" w:hAnsiTheme="minorHAnsi" w:cstheme="minorHAnsi"/>
        </w:rPr>
      </w:pPr>
      <w:r w:rsidRPr="00BF29B2">
        <w:rPr>
          <w:rFonts w:asciiTheme="minorHAnsi" w:hAnsiTheme="minorHAnsi" w:cstheme="minorHAnsi"/>
        </w:rPr>
        <w:t>Som tidligere berettet, så fik vi endelig forhandlet lokalløn på plads i foråret –</w:t>
      </w:r>
      <w:r w:rsidR="00F321A6">
        <w:rPr>
          <w:rFonts w:asciiTheme="minorHAnsi" w:hAnsiTheme="minorHAnsi" w:cstheme="minorHAnsi"/>
        </w:rPr>
        <w:t xml:space="preserve"> </w:t>
      </w:r>
      <w:proofErr w:type="spellStart"/>
      <w:r w:rsidRPr="00BF29B2">
        <w:rPr>
          <w:rFonts w:asciiTheme="minorHAnsi" w:hAnsiTheme="minorHAnsi" w:cstheme="minorHAnsi"/>
        </w:rPr>
        <w:t>tillæg</w:t>
      </w:r>
      <w:r w:rsidR="00F321A6">
        <w:rPr>
          <w:rFonts w:asciiTheme="minorHAnsi" w:hAnsiTheme="minorHAnsi" w:cstheme="minorHAnsi"/>
        </w:rPr>
        <w:t>enes</w:t>
      </w:r>
      <w:proofErr w:type="spellEnd"/>
      <w:r w:rsidRPr="00BF29B2">
        <w:rPr>
          <w:rFonts w:asciiTheme="minorHAnsi" w:hAnsiTheme="minorHAnsi" w:cstheme="minorHAnsi"/>
        </w:rPr>
        <w:t xml:space="preserve"> vedkommende med tilbagevirkende kraft til hhv. 1. april 2017, 1. april 2019 og 1. a</w:t>
      </w:r>
      <w:r w:rsidRPr="00BF29B2">
        <w:rPr>
          <w:rFonts w:asciiTheme="minorHAnsi" w:hAnsiTheme="minorHAnsi" w:cstheme="minorHAnsi"/>
        </w:rPr>
        <w:t>u</w:t>
      </w:r>
      <w:r w:rsidRPr="00BF29B2">
        <w:rPr>
          <w:rFonts w:asciiTheme="minorHAnsi" w:hAnsiTheme="minorHAnsi" w:cstheme="minorHAnsi"/>
        </w:rPr>
        <w:t>gust 2019.</w:t>
      </w:r>
    </w:p>
    <w:p w:rsidR="001939CA" w:rsidRPr="00BF29B2" w:rsidRDefault="001939CA" w:rsidP="001939CA">
      <w:pPr>
        <w:contextualSpacing/>
        <w:rPr>
          <w:rFonts w:asciiTheme="minorHAnsi" w:hAnsiTheme="minorHAnsi" w:cstheme="minorHAnsi"/>
        </w:rPr>
      </w:pPr>
      <w:r w:rsidRPr="00BF29B2">
        <w:rPr>
          <w:rFonts w:asciiTheme="minorHAnsi" w:hAnsiTheme="minorHAnsi" w:cstheme="minorHAnsi"/>
        </w:rPr>
        <w:t xml:space="preserve">Hvis du har eller har haft funktionen som </w:t>
      </w:r>
      <w:proofErr w:type="spellStart"/>
      <w:r w:rsidRPr="00BF29B2">
        <w:rPr>
          <w:rFonts w:asciiTheme="minorHAnsi" w:hAnsiTheme="minorHAnsi" w:cstheme="minorHAnsi"/>
        </w:rPr>
        <w:t>Impact</w:t>
      </w:r>
      <w:proofErr w:type="spellEnd"/>
      <w:r w:rsidRPr="00BF29B2">
        <w:rPr>
          <w:rFonts w:asciiTheme="minorHAnsi" w:hAnsiTheme="minorHAnsi" w:cstheme="minorHAnsi"/>
        </w:rPr>
        <w:t xml:space="preserve"> Coach, klasselærer eller mentor, så er du berettiget til et tillæg. Det skal være udbetalt med den løn, der kom til udbetaling i slutni</w:t>
      </w:r>
      <w:r w:rsidRPr="00BF29B2">
        <w:rPr>
          <w:rFonts w:asciiTheme="minorHAnsi" w:hAnsiTheme="minorHAnsi" w:cstheme="minorHAnsi"/>
        </w:rPr>
        <w:t>n</w:t>
      </w:r>
      <w:r w:rsidRPr="00BF29B2">
        <w:rPr>
          <w:rFonts w:asciiTheme="minorHAnsi" w:hAnsiTheme="minorHAnsi" w:cstheme="minorHAnsi"/>
        </w:rPr>
        <w:t>gen af juli. Kig på din lønseddel og hvis det ikke er sket, så kontakt din TR eller kredsen.</w:t>
      </w:r>
    </w:p>
    <w:p w:rsidR="001939CA" w:rsidRPr="00BF29B2" w:rsidRDefault="001939CA" w:rsidP="001939CA">
      <w:pPr>
        <w:contextualSpacing/>
        <w:rPr>
          <w:rFonts w:asciiTheme="minorHAnsi" w:hAnsiTheme="minorHAnsi" w:cstheme="minorHAnsi"/>
        </w:rPr>
      </w:pPr>
    </w:p>
    <w:p w:rsidR="001939CA" w:rsidRPr="00BF29B2" w:rsidRDefault="001939CA" w:rsidP="001939CA">
      <w:pPr>
        <w:contextualSpacing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BF29B2">
        <w:rPr>
          <w:rFonts w:asciiTheme="minorHAnsi" w:hAnsiTheme="minorHAnsi" w:cstheme="minorHAnsi"/>
          <w:b/>
          <w:sz w:val="28"/>
          <w:szCs w:val="28"/>
        </w:rPr>
        <w:t>Corona</w:t>
      </w:r>
      <w:proofErr w:type="spellEnd"/>
      <w:r w:rsidRPr="00BF29B2">
        <w:rPr>
          <w:rFonts w:asciiTheme="minorHAnsi" w:hAnsiTheme="minorHAnsi" w:cstheme="minorHAnsi"/>
          <w:b/>
          <w:sz w:val="28"/>
          <w:szCs w:val="28"/>
        </w:rPr>
        <w:t>.</w:t>
      </w:r>
    </w:p>
    <w:p w:rsidR="001939CA" w:rsidRPr="00BF29B2" w:rsidRDefault="001939CA" w:rsidP="001939CA">
      <w:pPr>
        <w:contextualSpacing/>
        <w:rPr>
          <w:rFonts w:asciiTheme="minorHAnsi" w:hAnsiTheme="minorHAnsi" w:cstheme="minorHAnsi"/>
        </w:rPr>
      </w:pPr>
      <w:r w:rsidRPr="00BF29B2">
        <w:rPr>
          <w:rFonts w:asciiTheme="minorHAnsi" w:hAnsiTheme="minorHAnsi" w:cstheme="minorHAnsi"/>
        </w:rPr>
        <w:t>Skolerne er tilbage på almindelighed igen, men vi skal være varsomme. Derfor skal vi stadig tage vore forholdsregler og mange skoler fortsætter med gode vaner, som blev opbygget i foråret.</w:t>
      </w:r>
    </w:p>
    <w:p w:rsidR="001939CA" w:rsidRPr="00BF29B2" w:rsidRDefault="001939CA" w:rsidP="001939CA">
      <w:pPr>
        <w:contextualSpacing/>
        <w:rPr>
          <w:rFonts w:asciiTheme="minorHAnsi" w:hAnsiTheme="minorHAnsi" w:cstheme="minorHAnsi"/>
        </w:rPr>
      </w:pPr>
      <w:r w:rsidRPr="00BF29B2">
        <w:rPr>
          <w:rFonts w:asciiTheme="minorHAnsi" w:hAnsiTheme="minorHAnsi" w:cstheme="minorHAnsi"/>
        </w:rPr>
        <w:t>Danmarks Lærerforenings tilgang til nuværende situation er, at de sundhedsfaglige my</w:t>
      </w:r>
      <w:r w:rsidRPr="00BF29B2">
        <w:rPr>
          <w:rFonts w:asciiTheme="minorHAnsi" w:hAnsiTheme="minorHAnsi" w:cstheme="minorHAnsi"/>
        </w:rPr>
        <w:t>n</w:t>
      </w:r>
      <w:r w:rsidRPr="00BF29B2">
        <w:rPr>
          <w:rFonts w:asciiTheme="minorHAnsi" w:hAnsiTheme="minorHAnsi" w:cstheme="minorHAnsi"/>
        </w:rPr>
        <w:t xml:space="preserve">digheders anbefalinger følges. </w:t>
      </w:r>
    </w:p>
    <w:p w:rsidR="001939CA" w:rsidRDefault="001939CA" w:rsidP="008A55FB">
      <w:pPr>
        <w:contextualSpacing/>
        <w:rPr>
          <w:rFonts w:asciiTheme="minorHAnsi" w:hAnsiTheme="minorHAnsi" w:cstheme="minorHAnsi"/>
        </w:rPr>
      </w:pPr>
      <w:r w:rsidRPr="00BF29B2">
        <w:rPr>
          <w:rFonts w:asciiTheme="minorHAnsi" w:hAnsiTheme="minorHAnsi" w:cstheme="minorHAnsi"/>
        </w:rPr>
        <w:t xml:space="preserve">Vi har talt med direktøren og vi er enige om, at skulle der ske lokal smittespredning, så vil vi drøfte det. I tilfælde </w:t>
      </w:r>
      <w:r w:rsidR="00F321A6">
        <w:rPr>
          <w:rFonts w:asciiTheme="minorHAnsi" w:hAnsiTheme="minorHAnsi" w:cstheme="minorHAnsi"/>
        </w:rPr>
        <w:t xml:space="preserve">af </w:t>
      </w:r>
      <w:bookmarkStart w:id="0" w:name="_GoBack"/>
      <w:bookmarkEnd w:id="0"/>
      <w:r w:rsidRPr="00BF29B2">
        <w:rPr>
          <w:rFonts w:asciiTheme="minorHAnsi" w:hAnsiTheme="minorHAnsi" w:cstheme="minorHAnsi"/>
        </w:rPr>
        <w:t>udbrud og smittespredning kan nødundervisningen iværksættes, men der skal forinden foretages en</w:t>
      </w:r>
      <w:r w:rsidRPr="00BF29B2">
        <w:rPr>
          <w:rFonts w:asciiTheme="minorHAnsi" w:hAnsiTheme="minorHAnsi" w:cstheme="minorHAnsi"/>
        </w:rPr>
        <w:t xml:space="preserve"> lokal vurdering og beslutning</w:t>
      </w:r>
    </w:p>
    <w:p w:rsidR="00BF29B2" w:rsidRDefault="00BF29B2" w:rsidP="008A55FB">
      <w:pPr>
        <w:contextualSpacing/>
        <w:rPr>
          <w:rFonts w:asciiTheme="minorHAnsi" w:hAnsiTheme="minorHAnsi" w:cstheme="minorHAnsi"/>
        </w:rPr>
      </w:pPr>
    </w:p>
    <w:p w:rsidR="00BF29B2" w:rsidRPr="00BF29B2" w:rsidRDefault="00BF29B2" w:rsidP="00BF29B2">
      <w:pPr>
        <w:contextual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Karen Sørensen, kredsformand.</w:t>
      </w:r>
    </w:p>
    <w:sectPr w:rsidR="00BF29B2" w:rsidRPr="00BF29B2" w:rsidSect="00DE773A">
      <w:pgSz w:w="11906" w:h="16838"/>
      <w:pgMar w:top="238" w:right="2410" w:bottom="249" w:left="53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2F8"/>
    <w:multiLevelType w:val="hybridMultilevel"/>
    <w:tmpl w:val="E3B67C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1461"/>
    <w:multiLevelType w:val="hybridMultilevel"/>
    <w:tmpl w:val="A0568C6A"/>
    <w:lvl w:ilvl="0" w:tplc="54A0D0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160A75"/>
    <w:multiLevelType w:val="hybridMultilevel"/>
    <w:tmpl w:val="82382CDE"/>
    <w:lvl w:ilvl="0" w:tplc="F95CE53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53D21"/>
    <w:multiLevelType w:val="hybridMultilevel"/>
    <w:tmpl w:val="1A241BC0"/>
    <w:lvl w:ilvl="0" w:tplc="4AEED9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6E3C5F"/>
    <w:multiLevelType w:val="hybridMultilevel"/>
    <w:tmpl w:val="A074F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8219D"/>
    <w:multiLevelType w:val="hybridMultilevel"/>
    <w:tmpl w:val="BFE684F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51254DF"/>
    <w:multiLevelType w:val="hybridMultilevel"/>
    <w:tmpl w:val="7C6014F4"/>
    <w:lvl w:ilvl="0" w:tplc="992809F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948"/>
    <w:multiLevelType w:val="multilevel"/>
    <w:tmpl w:val="893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34ECD"/>
    <w:multiLevelType w:val="hybridMultilevel"/>
    <w:tmpl w:val="7C96EAF6"/>
    <w:lvl w:ilvl="0" w:tplc="B0842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67492"/>
    <w:multiLevelType w:val="hybridMultilevel"/>
    <w:tmpl w:val="86D8A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D70F4"/>
    <w:multiLevelType w:val="hybridMultilevel"/>
    <w:tmpl w:val="CEB0F4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85DCD"/>
    <w:multiLevelType w:val="hybridMultilevel"/>
    <w:tmpl w:val="28F6DE1E"/>
    <w:lvl w:ilvl="0" w:tplc="9F18C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E7901"/>
    <w:multiLevelType w:val="hybridMultilevel"/>
    <w:tmpl w:val="E982CF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707E5"/>
    <w:multiLevelType w:val="hybridMultilevel"/>
    <w:tmpl w:val="00008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A05FB"/>
    <w:multiLevelType w:val="hybridMultilevel"/>
    <w:tmpl w:val="49B4F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E640F"/>
    <w:multiLevelType w:val="hybridMultilevel"/>
    <w:tmpl w:val="D5CEF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F2BBF"/>
    <w:multiLevelType w:val="hybridMultilevel"/>
    <w:tmpl w:val="19CC1C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B19F6"/>
    <w:multiLevelType w:val="hybridMultilevel"/>
    <w:tmpl w:val="4978CF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55374"/>
    <w:multiLevelType w:val="hybridMultilevel"/>
    <w:tmpl w:val="B98E30A0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6507696"/>
    <w:multiLevelType w:val="hybridMultilevel"/>
    <w:tmpl w:val="7D0A5AB4"/>
    <w:lvl w:ilvl="0" w:tplc="41E8F63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520CB"/>
    <w:multiLevelType w:val="hybridMultilevel"/>
    <w:tmpl w:val="6284C0FE"/>
    <w:lvl w:ilvl="0" w:tplc="E80479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637339"/>
    <w:multiLevelType w:val="hybridMultilevel"/>
    <w:tmpl w:val="299243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D71EB"/>
    <w:multiLevelType w:val="hybridMultilevel"/>
    <w:tmpl w:val="ED6261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71744"/>
    <w:multiLevelType w:val="hybridMultilevel"/>
    <w:tmpl w:val="0D6E8B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A21D8"/>
    <w:multiLevelType w:val="hybridMultilevel"/>
    <w:tmpl w:val="2E944B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61772"/>
    <w:multiLevelType w:val="hybridMultilevel"/>
    <w:tmpl w:val="57D84A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54280"/>
    <w:multiLevelType w:val="hybridMultilevel"/>
    <w:tmpl w:val="2B6AD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23206"/>
    <w:multiLevelType w:val="hybridMultilevel"/>
    <w:tmpl w:val="78C6D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969CE"/>
    <w:multiLevelType w:val="hybridMultilevel"/>
    <w:tmpl w:val="B6B27D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862E1"/>
    <w:multiLevelType w:val="hybridMultilevel"/>
    <w:tmpl w:val="30F221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5"/>
  </w:num>
  <w:num w:numId="4">
    <w:abstractNumId w:val="21"/>
  </w:num>
  <w:num w:numId="5">
    <w:abstractNumId w:val="13"/>
  </w:num>
  <w:num w:numId="6">
    <w:abstractNumId w:val="12"/>
  </w:num>
  <w:num w:numId="7">
    <w:abstractNumId w:val="15"/>
  </w:num>
  <w:num w:numId="8">
    <w:abstractNumId w:val="4"/>
  </w:num>
  <w:num w:numId="9">
    <w:abstractNumId w:val="3"/>
  </w:num>
  <w:num w:numId="10">
    <w:abstractNumId w:val="17"/>
  </w:num>
  <w:num w:numId="11">
    <w:abstractNumId w:val="23"/>
  </w:num>
  <w:num w:numId="12">
    <w:abstractNumId w:val="20"/>
  </w:num>
  <w:num w:numId="13">
    <w:abstractNumId w:val="0"/>
  </w:num>
  <w:num w:numId="14">
    <w:abstractNumId w:val="27"/>
  </w:num>
  <w:num w:numId="15">
    <w:abstractNumId w:val="22"/>
  </w:num>
  <w:num w:numId="16">
    <w:abstractNumId w:val="10"/>
  </w:num>
  <w:num w:numId="17">
    <w:abstractNumId w:val="2"/>
  </w:num>
  <w:num w:numId="18">
    <w:abstractNumId w:val="28"/>
  </w:num>
  <w:num w:numId="19">
    <w:abstractNumId w:val="14"/>
  </w:num>
  <w:num w:numId="20">
    <w:abstractNumId w:val="9"/>
  </w:num>
  <w:num w:numId="21">
    <w:abstractNumId w:val="7"/>
  </w:num>
  <w:num w:numId="22">
    <w:abstractNumId w:val="8"/>
  </w:num>
  <w:num w:numId="23">
    <w:abstractNumId w:val="5"/>
  </w:num>
  <w:num w:numId="24">
    <w:abstractNumId w:val="6"/>
  </w:num>
  <w:num w:numId="25">
    <w:abstractNumId w:val="16"/>
  </w:num>
  <w:num w:numId="26">
    <w:abstractNumId w:val="11"/>
  </w:num>
  <w:num w:numId="27">
    <w:abstractNumId w:val="24"/>
  </w:num>
  <w:num w:numId="28">
    <w:abstractNumId w:val="26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9B"/>
    <w:rsid w:val="00000D7E"/>
    <w:rsid w:val="00000DB8"/>
    <w:rsid w:val="000217A2"/>
    <w:rsid w:val="00024516"/>
    <w:rsid w:val="000270DF"/>
    <w:rsid w:val="00034634"/>
    <w:rsid w:val="00037DE3"/>
    <w:rsid w:val="000419F7"/>
    <w:rsid w:val="00041AC6"/>
    <w:rsid w:val="00042ECC"/>
    <w:rsid w:val="00055529"/>
    <w:rsid w:val="0006121E"/>
    <w:rsid w:val="00066939"/>
    <w:rsid w:val="000710B4"/>
    <w:rsid w:val="00072565"/>
    <w:rsid w:val="00073479"/>
    <w:rsid w:val="0007778A"/>
    <w:rsid w:val="00081369"/>
    <w:rsid w:val="000822B2"/>
    <w:rsid w:val="00083549"/>
    <w:rsid w:val="00083BA0"/>
    <w:rsid w:val="00084B52"/>
    <w:rsid w:val="00091636"/>
    <w:rsid w:val="000920E4"/>
    <w:rsid w:val="0009261B"/>
    <w:rsid w:val="0009450D"/>
    <w:rsid w:val="00095904"/>
    <w:rsid w:val="000A0A76"/>
    <w:rsid w:val="000A2100"/>
    <w:rsid w:val="000B3814"/>
    <w:rsid w:val="000B3AAF"/>
    <w:rsid w:val="000B4EE3"/>
    <w:rsid w:val="000B5077"/>
    <w:rsid w:val="000C03C8"/>
    <w:rsid w:val="000C07AE"/>
    <w:rsid w:val="000C1267"/>
    <w:rsid w:val="000C17CF"/>
    <w:rsid w:val="000C6A2D"/>
    <w:rsid w:val="000D3CD4"/>
    <w:rsid w:val="000D5BBD"/>
    <w:rsid w:val="000E047C"/>
    <w:rsid w:val="000E0F6D"/>
    <w:rsid w:val="000F6592"/>
    <w:rsid w:val="001009FD"/>
    <w:rsid w:val="00103EE6"/>
    <w:rsid w:val="00105555"/>
    <w:rsid w:val="00105C51"/>
    <w:rsid w:val="0011240B"/>
    <w:rsid w:val="00113ECF"/>
    <w:rsid w:val="00120563"/>
    <w:rsid w:val="001207BA"/>
    <w:rsid w:val="00125168"/>
    <w:rsid w:val="0012538D"/>
    <w:rsid w:val="00126E0C"/>
    <w:rsid w:val="00131002"/>
    <w:rsid w:val="00131DEF"/>
    <w:rsid w:val="00133B51"/>
    <w:rsid w:val="001342B6"/>
    <w:rsid w:val="00145363"/>
    <w:rsid w:val="0014712B"/>
    <w:rsid w:val="00153245"/>
    <w:rsid w:val="001616FC"/>
    <w:rsid w:val="001625AC"/>
    <w:rsid w:val="00165C9B"/>
    <w:rsid w:val="00170241"/>
    <w:rsid w:val="00171EB8"/>
    <w:rsid w:val="00180C99"/>
    <w:rsid w:val="00180E9F"/>
    <w:rsid w:val="00181634"/>
    <w:rsid w:val="00184CF3"/>
    <w:rsid w:val="00186E21"/>
    <w:rsid w:val="00190610"/>
    <w:rsid w:val="001939CA"/>
    <w:rsid w:val="001A05CD"/>
    <w:rsid w:val="001A4086"/>
    <w:rsid w:val="001A5F33"/>
    <w:rsid w:val="001B478D"/>
    <w:rsid w:val="001C0467"/>
    <w:rsid w:val="001C1CCC"/>
    <w:rsid w:val="001C2F89"/>
    <w:rsid w:val="001C4540"/>
    <w:rsid w:val="001C4CBE"/>
    <w:rsid w:val="001C53F5"/>
    <w:rsid w:val="001C6DE0"/>
    <w:rsid w:val="001C724E"/>
    <w:rsid w:val="001D0DA4"/>
    <w:rsid w:val="001D6BE8"/>
    <w:rsid w:val="001D7092"/>
    <w:rsid w:val="001D7BF9"/>
    <w:rsid w:val="001E488A"/>
    <w:rsid w:val="001E514F"/>
    <w:rsid w:val="001F0168"/>
    <w:rsid w:val="001F01E0"/>
    <w:rsid w:val="002000F8"/>
    <w:rsid w:val="00202841"/>
    <w:rsid w:val="00202D8C"/>
    <w:rsid w:val="00206003"/>
    <w:rsid w:val="00207898"/>
    <w:rsid w:val="00211C5D"/>
    <w:rsid w:val="00225E60"/>
    <w:rsid w:val="00232B8C"/>
    <w:rsid w:val="00232D3A"/>
    <w:rsid w:val="0023363F"/>
    <w:rsid w:val="00233FC5"/>
    <w:rsid w:val="002371B7"/>
    <w:rsid w:val="0024375E"/>
    <w:rsid w:val="0025137C"/>
    <w:rsid w:val="002547BE"/>
    <w:rsid w:val="00254959"/>
    <w:rsid w:val="002557C6"/>
    <w:rsid w:val="002573DA"/>
    <w:rsid w:val="00263B58"/>
    <w:rsid w:val="00273096"/>
    <w:rsid w:val="00286E6F"/>
    <w:rsid w:val="0028791E"/>
    <w:rsid w:val="00287FB5"/>
    <w:rsid w:val="00292C0C"/>
    <w:rsid w:val="00295907"/>
    <w:rsid w:val="002A10D4"/>
    <w:rsid w:val="002A2650"/>
    <w:rsid w:val="002A4EC3"/>
    <w:rsid w:val="002A5229"/>
    <w:rsid w:val="002A5F1C"/>
    <w:rsid w:val="002A7644"/>
    <w:rsid w:val="002B4107"/>
    <w:rsid w:val="002C10BF"/>
    <w:rsid w:val="002C4D2B"/>
    <w:rsid w:val="002C57E9"/>
    <w:rsid w:val="002C7AAB"/>
    <w:rsid w:val="002D0D90"/>
    <w:rsid w:val="002D4B21"/>
    <w:rsid w:val="002D5E40"/>
    <w:rsid w:val="002D68E1"/>
    <w:rsid w:val="002E063E"/>
    <w:rsid w:val="002E178C"/>
    <w:rsid w:val="002E1EC9"/>
    <w:rsid w:val="002E5401"/>
    <w:rsid w:val="002E6501"/>
    <w:rsid w:val="002E653D"/>
    <w:rsid w:val="002F08EE"/>
    <w:rsid w:val="002F439D"/>
    <w:rsid w:val="002F5145"/>
    <w:rsid w:val="003007B0"/>
    <w:rsid w:val="003009A3"/>
    <w:rsid w:val="00300FAD"/>
    <w:rsid w:val="00303C6D"/>
    <w:rsid w:val="00306917"/>
    <w:rsid w:val="00307BBE"/>
    <w:rsid w:val="00310623"/>
    <w:rsid w:val="00310F7A"/>
    <w:rsid w:val="00312D98"/>
    <w:rsid w:val="003161AF"/>
    <w:rsid w:val="0031673D"/>
    <w:rsid w:val="0032000A"/>
    <w:rsid w:val="00320F95"/>
    <w:rsid w:val="00333351"/>
    <w:rsid w:val="003333D5"/>
    <w:rsid w:val="0033442E"/>
    <w:rsid w:val="003359B8"/>
    <w:rsid w:val="00335D34"/>
    <w:rsid w:val="003455F0"/>
    <w:rsid w:val="00347293"/>
    <w:rsid w:val="003507A6"/>
    <w:rsid w:val="00350D82"/>
    <w:rsid w:val="00360421"/>
    <w:rsid w:val="00363B3F"/>
    <w:rsid w:val="00364931"/>
    <w:rsid w:val="0036646A"/>
    <w:rsid w:val="00366BE2"/>
    <w:rsid w:val="00367019"/>
    <w:rsid w:val="00372531"/>
    <w:rsid w:val="003734B5"/>
    <w:rsid w:val="00373862"/>
    <w:rsid w:val="00375787"/>
    <w:rsid w:val="00375D9B"/>
    <w:rsid w:val="003760CD"/>
    <w:rsid w:val="00381B72"/>
    <w:rsid w:val="00381F11"/>
    <w:rsid w:val="0039799E"/>
    <w:rsid w:val="00397DC1"/>
    <w:rsid w:val="003A667F"/>
    <w:rsid w:val="003A7409"/>
    <w:rsid w:val="003B0091"/>
    <w:rsid w:val="003B0303"/>
    <w:rsid w:val="003B154F"/>
    <w:rsid w:val="003B32A8"/>
    <w:rsid w:val="003B3A6C"/>
    <w:rsid w:val="003B3BB3"/>
    <w:rsid w:val="003B7B00"/>
    <w:rsid w:val="003C0764"/>
    <w:rsid w:val="003C1859"/>
    <w:rsid w:val="003C2CAC"/>
    <w:rsid w:val="003C31F6"/>
    <w:rsid w:val="003C59E4"/>
    <w:rsid w:val="003C64E6"/>
    <w:rsid w:val="003D3AFB"/>
    <w:rsid w:val="003D54EF"/>
    <w:rsid w:val="003D67F8"/>
    <w:rsid w:val="003E12BA"/>
    <w:rsid w:val="003E21D0"/>
    <w:rsid w:val="003F0904"/>
    <w:rsid w:val="0040142A"/>
    <w:rsid w:val="00404717"/>
    <w:rsid w:val="00406B69"/>
    <w:rsid w:val="00411CB6"/>
    <w:rsid w:val="00412043"/>
    <w:rsid w:val="00413FF4"/>
    <w:rsid w:val="00414EFB"/>
    <w:rsid w:val="00416384"/>
    <w:rsid w:val="00422212"/>
    <w:rsid w:val="00422628"/>
    <w:rsid w:val="004228D1"/>
    <w:rsid w:val="0042530E"/>
    <w:rsid w:val="00434FF6"/>
    <w:rsid w:val="0043544B"/>
    <w:rsid w:val="00435AF2"/>
    <w:rsid w:val="00437F4B"/>
    <w:rsid w:val="00450F01"/>
    <w:rsid w:val="00451A50"/>
    <w:rsid w:val="00453D62"/>
    <w:rsid w:val="004540C1"/>
    <w:rsid w:val="0045446F"/>
    <w:rsid w:val="00456F30"/>
    <w:rsid w:val="00460503"/>
    <w:rsid w:val="00461E40"/>
    <w:rsid w:val="004621BE"/>
    <w:rsid w:val="00462D3A"/>
    <w:rsid w:val="004662B2"/>
    <w:rsid w:val="00467E70"/>
    <w:rsid w:val="0047640D"/>
    <w:rsid w:val="004803DB"/>
    <w:rsid w:val="00482385"/>
    <w:rsid w:val="0048441E"/>
    <w:rsid w:val="00486249"/>
    <w:rsid w:val="004903EA"/>
    <w:rsid w:val="00491564"/>
    <w:rsid w:val="00492263"/>
    <w:rsid w:val="0049259B"/>
    <w:rsid w:val="004926ED"/>
    <w:rsid w:val="004A1673"/>
    <w:rsid w:val="004A4B4B"/>
    <w:rsid w:val="004A77A3"/>
    <w:rsid w:val="004A7CAC"/>
    <w:rsid w:val="004B47AD"/>
    <w:rsid w:val="004B5CFA"/>
    <w:rsid w:val="004B6FCF"/>
    <w:rsid w:val="004B7238"/>
    <w:rsid w:val="004B73FE"/>
    <w:rsid w:val="004C3090"/>
    <w:rsid w:val="004C393C"/>
    <w:rsid w:val="004D0896"/>
    <w:rsid w:val="004D09A5"/>
    <w:rsid w:val="004D1637"/>
    <w:rsid w:val="004E1C2F"/>
    <w:rsid w:val="004E291E"/>
    <w:rsid w:val="004E3D2B"/>
    <w:rsid w:val="004E5FF5"/>
    <w:rsid w:val="004F0566"/>
    <w:rsid w:val="004F182A"/>
    <w:rsid w:val="00501719"/>
    <w:rsid w:val="005017A7"/>
    <w:rsid w:val="005026DF"/>
    <w:rsid w:val="00503F83"/>
    <w:rsid w:val="0051684A"/>
    <w:rsid w:val="00531E6C"/>
    <w:rsid w:val="00532BA9"/>
    <w:rsid w:val="00536ADB"/>
    <w:rsid w:val="00536C35"/>
    <w:rsid w:val="00540F25"/>
    <w:rsid w:val="00542A68"/>
    <w:rsid w:val="005465A4"/>
    <w:rsid w:val="00552633"/>
    <w:rsid w:val="00552FEC"/>
    <w:rsid w:val="005554EA"/>
    <w:rsid w:val="00557A01"/>
    <w:rsid w:val="00562E57"/>
    <w:rsid w:val="005650CF"/>
    <w:rsid w:val="005666FF"/>
    <w:rsid w:val="00566A9E"/>
    <w:rsid w:val="00571999"/>
    <w:rsid w:val="00572A79"/>
    <w:rsid w:val="00572C94"/>
    <w:rsid w:val="0057509F"/>
    <w:rsid w:val="005761DA"/>
    <w:rsid w:val="00577E2D"/>
    <w:rsid w:val="005837A6"/>
    <w:rsid w:val="00584F1E"/>
    <w:rsid w:val="0058502A"/>
    <w:rsid w:val="00587FB7"/>
    <w:rsid w:val="00590B6A"/>
    <w:rsid w:val="00593B1A"/>
    <w:rsid w:val="005948DD"/>
    <w:rsid w:val="00595D0E"/>
    <w:rsid w:val="005A39E7"/>
    <w:rsid w:val="005A6888"/>
    <w:rsid w:val="005B0594"/>
    <w:rsid w:val="005B1A4D"/>
    <w:rsid w:val="005B6394"/>
    <w:rsid w:val="005B6C0F"/>
    <w:rsid w:val="005B7093"/>
    <w:rsid w:val="005C542A"/>
    <w:rsid w:val="005C5FC3"/>
    <w:rsid w:val="005D62E7"/>
    <w:rsid w:val="005D685A"/>
    <w:rsid w:val="005D6B6E"/>
    <w:rsid w:val="005E16DB"/>
    <w:rsid w:val="005E194A"/>
    <w:rsid w:val="005F3154"/>
    <w:rsid w:val="005F6333"/>
    <w:rsid w:val="005F7419"/>
    <w:rsid w:val="005F7900"/>
    <w:rsid w:val="00601E8B"/>
    <w:rsid w:val="0060606E"/>
    <w:rsid w:val="006070B4"/>
    <w:rsid w:val="0060717D"/>
    <w:rsid w:val="006073D8"/>
    <w:rsid w:val="006161D3"/>
    <w:rsid w:val="006200C6"/>
    <w:rsid w:val="006246A0"/>
    <w:rsid w:val="00641F21"/>
    <w:rsid w:val="00645624"/>
    <w:rsid w:val="00650BD4"/>
    <w:rsid w:val="006526D2"/>
    <w:rsid w:val="0065298A"/>
    <w:rsid w:val="006534D9"/>
    <w:rsid w:val="006546C8"/>
    <w:rsid w:val="00654EB9"/>
    <w:rsid w:val="00661A8B"/>
    <w:rsid w:val="006625D4"/>
    <w:rsid w:val="006644B8"/>
    <w:rsid w:val="00667DAB"/>
    <w:rsid w:val="00671CFE"/>
    <w:rsid w:val="0067400B"/>
    <w:rsid w:val="006769CD"/>
    <w:rsid w:val="00677888"/>
    <w:rsid w:val="0068081B"/>
    <w:rsid w:val="00690D44"/>
    <w:rsid w:val="00691543"/>
    <w:rsid w:val="00692700"/>
    <w:rsid w:val="006A1C8F"/>
    <w:rsid w:val="006A3423"/>
    <w:rsid w:val="006A3AD6"/>
    <w:rsid w:val="006A54E3"/>
    <w:rsid w:val="006C02C6"/>
    <w:rsid w:val="006C110F"/>
    <w:rsid w:val="006C3C83"/>
    <w:rsid w:val="006C3EFB"/>
    <w:rsid w:val="006D16D7"/>
    <w:rsid w:val="006D5F28"/>
    <w:rsid w:val="006D7F21"/>
    <w:rsid w:val="006E0502"/>
    <w:rsid w:val="006E350A"/>
    <w:rsid w:val="006E6198"/>
    <w:rsid w:val="006E73D8"/>
    <w:rsid w:val="006F7E82"/>
    <w:rsid w:val="0070020C"/>
    <w:rsid w:val="00701FC0"/>
    <w:rsid w:val="00702174"/>
    <w:rsid w:val="00706DF9"/>
    <w:rsid w:val="00711110"/>
    <w:rsid w:val="00712427"/>
    <w:rsid w:val="00712FD6"/>
    <w:rsid w:val="007149CC"/>
    <w:rsid w:val="00715457"/>
    <w:rsid w:val="007209E9"/>
    <w:rsid w:val="00721C79"/>
    <w:rsid w:val="00722AFD"/>
    <w:rsid w:val="007254AD"/>
    <w:rsid w:val="00725682"/>
    <w:rsid w:val="007279A9"/>
    <w:rsid w:val="00734BD1"/>
    <w:rsid w:val="0073663E"/>
    <w:rsid w:val="00736BD2"/>
    <w:rsid w:val="00736EA7"/>
    <w:rsid w:val="00737EAD"/>
    <w:rsid w:val="0074191B"/>
    <w:rsid w:val="00745ED8"/>
    <w:rsid w:val="0074619A"/>
    <w:rsid w:val="007463AC"/>
    <w:rsid w:val="00754A83"/>
    <w:rsid w:val="00755725"/>
    <w:rsid w:val="007560D4"/>
    <w:rsid w:val="007611F6"/>
    <w:rsid w:val="00763701"/>
    <w:rsid w:val="00765EED"/>
    <w:rsid w:val="007721A4"/>
    <w:rsid w:val="00772B92"/>
    <w:rsid w:val="00773A76"/>
    <w:rsid w:val="00774B5E"/>
    <w:rsid w:val="00775B9A"/>
    <w:rsid w:val="00782E98"/>
    <w:rsid w:val="00791082"/>
    <w:rsid w:val="0079550F"/>
    <w:rsid w:val="0079629D"/>
    <w:rsid w:val="00796AD9"/>
    <w:rsid w:val="007A21B0"/>
    <w:rsid w:val="007A31B5"/>
    <w:rsid w:val="007A41EA"/>
    <w:rsid w:val="007B0333"/>
    <w:rsid w:val="007B05B4"/>
    <w:rsid w:val="007B0AF9"/>
    <w:rsid w:val="007B22A0"/>
    <w:rsid w:val="007B5030"/>
    <w:rsid w:val="007B61CB"/>
    <w:rsid w:val="007C04EC"/>
    <w:rsid w:val="007C13F4"/>
    <w:rsid w:val="007C5B9F"/>
    <w:rsid w:val="007C5E84"/>
    <w:rsid w:val="007D10AF"/>
    <w:rsid w:val="007D2A24"/>
    <w:rsid w:val="007D4750"/>
    <w:rsid w:val="007D5056"/>
    <w:rsid w:val="007D52FB"/>
    <w:rsid w:val="007D564F"/>
    <w:rsid w:val="007E6CC7"/>
    <w:rsid w:val="007F2BAE"/>
    <w:rsid w:val="007F632A"/>
    <w:rsid w:val="007F6E8F"/>
    <w:rsid w:val="00800F55"/>
    <w:rsid w:val="008027F4"/>
    <w:rsid w:val="0080468B"/>
    <w:rsid w:val="008050FF"/>
    <w:rsid w:val="00807F8B"/>
    <w:rsid w:val="00814B6E"/>
    <w:rsid w:val="00816AC3"/>
    <w:rsid w:val="008236DF"/>
    <w:rsid w:val="008237FC"/>
    <w:rsid w:val="00825EFD"/>
    <w:rsid w:val="0082659D"/>
    <w:rsid w:val="00826F09"/>
    <w:rsid w:val="00827146"/>
    <w:rsid w:val="008322DA"/>
    <w:rsid w:val="008414CB"/>
    <w:rsid w:val="0084368C"/>
    <w:rsid w:val="00844648"/>
    <w:rsid w:val="008450C3"/>
    <w:rsid w:val="00850687"/>
    <w:rsid w:val="00852DD4"/>
    <w:rsid w:val="00855505"/>
    <w:rsid w:val="00855DEE"/>
    <w:rsid w:val="008562DB"/>
    <w:rsid w:val="00856C04"/>
    <w:rsid w:val="008575E9"/>
    <w:rsid w:val="0086171C"/>
    <w:rsid w:val="00864A42"/>
    <w:rsid w:val="00875393"/>
    <w:rsid w:val="00877098"/>
    <w:rsid w:val="008778B2"/>
    <w:rsid w:val="0088291D"/>
    <w:rsid w:val="00882B69"/>
    <w:rsid w:val="00884DF5"/>
    <w:rsid w:val="0089401A"/>
    <w:rsid w:val="00894F49"/>
    <w:rsid w:val="0089585C"/>
    <w:rsid w:val="00896631"/>
    <w:rsid w:val="0089727E"/>
    <w:rsid w:val="008A0E2B"/>
    <w:rsid w:val="008A15CA"/>
    <w:rsid w:val="008A2275"/>
    <w:rsid w:val="008A4782"/>
    <w:rsid w:val="008A55FB"/>
    <w:rsid w:val="008A6FB3"/>
    <w:rsid w:val="008A7259"/>
    <w:rsid w:val="008B1DC8"/>
    <w:rsid w:val="008B1E61"/>
    <w:rsid w:val="008B2003"/>
    <w:rsid w:val="008B648E"/>
    <w:rsid w:val="008C0334"/>
    <w:rsid w:val="008C2346"/>
    <w:rsid w:val="008D3101"/>
    <w:rsid w:val="008D7286"/>
    <w:rsid w:val="008D78DC"/>
    <w:rsid w:val="008D7C61"/>
    <w:rsid w:val="008D7DD2"/>
    <w:rsid w:val="008E1D42"/>
    <w:rsid w:val="008E1F7C"/>
    <w:rsid w:val="008E2B84"/>
    <w:rsid w:val="008E2CCE"/>
    <w:rsid w:val="008E556E"/>
    <w:rsid w:val="008E73F2"/>
    <w:rsid w:val="008E7FD0"/>
    <w:rsid w:val="009103E4"/>
    <w:rsid w:val="009106B6"/>
    <w:rsid w:val="0091488A"/>
    <w:rsid w:val="009150CE"/>
    <w:rsid w:val="009151EA"/>
    <w:rsid w:val="00915AAF"/>
    <w:rsid w:val="00917EDD"/>
    <w:rsid w:val="00920C1C"/>
    <w:rsid w:val="009213DA"/>
    <w:rsid w:val="00922F49"/>
    <w:rsid w:val="009274AF"/>
    <w:rsid w:val="009370C3"/>
    <w:rsid w:val="00937191"/>
    <w:rsid w:val="00941EAD"/>
    <w:rsid w:val="00942318"/>
    <w:rsid w:val="0094256A"/>
    <w:rsid w:val="00942DDE"/>
    <w:rsid w:val="009448C0"/>
    <w:rsid w:val="00945B25"/>
    <w:rsid w:val="00947748"/>
    <w:rsid w:val="00947F7A"/>
    <w:rsid w:val="00950637"/>
    <w:rsid w:val="00953F44"/>
    <w:rsid w:val="00954730"/>
    <w:rsid w:val="009575EC"/>
    <w:rsid w:val="009643B5"/>
    <w:rsid w:val="00965196"/>
    <w:rsid w:val="00965C70"/>
    <w:rsid w:val="00970880"/>
    <w:rsid w:val="009716B6"/>
    <w:rsid w:val="00972994"/>
    <w:rsid w:val="00973FD2"/>
    <w:rsid w:val="0097484A"/>
    <w:rsid w:val="009759CD"/>
    <w:rsid w:val="00980DC1"/>
    <w:rsid w:val="00981AAF"/>
    <w:rsid w:val="00982357"/>
    <w:rsid w:val="00983347"/>
    <w:rsid w:val="00983AF5"/>
    <w:rsid w:val="009843FB"/>
    <w:rsid w:val="009849EA"/>
    <w:rsid w:val="0099489B"/>
    <w:rsid w:val="009956A2"/>
    <w:rsid w:val="009A103E"/>
    <w:rsid w:val="009A148E"/>
    <w:rsid w:val="009A3C8E"/>
    <w:rsid w:val="009A554A"/>
    <w:rsid w:val="009A70E5"/>
    <w:rsid w:val="009A7A4D"/>
    <w:rsid w:val="009B3051"/>
    <w:rsid w:val="009B4CBC"/>
    <w:rsid w:val="009D11DA"/>
    <w:rsid w:val="009D31DC"/>
    <w:rsid w:val="009D44B2"/>
    <w:rsid w:val="009D54BE"/>
    <w:rsid w:val="009D7D30"/>
    <w:rsid w:val="009E06B4"/>
    <w:rsid w:val="009E225B"/>
    <w:rsid w:val="009F19C6"/>
    <w:rsid w:val="00A03407"/>
    <w:rsid w:val="00A12848"/>
    <w:rsid w:val="00A12F2A"/>
    <w:rsid w:val="00A138D8"/>
    <w:rsid w:val="00A152E3"/>
    <w:rsid w:val="00A16D06"/>
    <w:rsid w:val="00A20A87"/>
    <w:rsid w:val="00A23497"/>
    <w:rsid w:val="00A27823"/>
    <w:rsid w:val="00A35BF9"/>
    <w:rsid w:val="00A36DFC"/>
    <w:rsid w:val="00A40F88"/>
    <w:rsid w:val="00A4251C"/>
    <w:rsid w:val="00A43197"/>
    <w:rsid w:val="00A455C9"/>
    <w:rsid w:val="00A50B8E"/>
    <w:rsid w:val="00A5204D"/>
    <w:rsid w:val="00A54642"/>
    <w:rsid w:val="00A555AC"/>
    <w:rsid w:val="00A5790A"/>
    <w:rsid w:val="00A605F2"/>
    <w:rsid w:val="00A63EA6"/>
    <w:rsid w:val="00A65172"/>
    <w:rsid w:val="00A74CD2"/>
    <w:rsid w:val="00A75C2D"/>
    <w:rsid w:val="00A77183"/>
    <w:rsid w:val="00A81C3C"/>
    <w:rsid w:val="00A83D12"/>
    <w:rsid w:val="00A84AC6"/>
    <w:rsid w:val="00A90BBD"/>
    <w:rsid w:val="00A91C5B"/>
    <w:rsid w:val="00A944B4"/>
    <w:rsid w:val="00AA17B0"/>
    <w:rsid w:val="00AA1A6E"/>
    <w:rsid w:val="00AA1BFE"/>
    <w:rsid w:val="00AA4D49"/>
    <w:rsid w:val="00AA55A2"/>
    <w:rsid w:val="00AA59E3"/>
    <w:rsid w:val="00AA6119"/>
    <w:rsid w:val="00AA637B"/>
    <w:rsid w:val="00AA78DF"/>
    <w:rsid w:val="00AB1C13"/>
    <w:rsid w:val="00AB3D34"/>
    <w:rsid w:val="00AB488E"/>
    <w:rsid w:val="00AB5482"/>
    <w:rsid w:val="00AB6A26"/>
    <w:rsid w:val="00AC434D"/>
    <w:rsid w:val="00AC715C"/>
    <w:rsid w:val="00AD5CF6"/>
    <w:rsid w:val="00AD632A"/>
    <w:rsid w:val="00AD7937"/>
    <w:rsid w:val="00AE5EB1"/>
    <w:rsid w:val="00AF0A68"/>
    <w:rsid w:val="00AF23AE"/>
    <w:rsid w:val="00AF36BE"/>
    <w:rsid w:val="00AF3BD6"/>
    <w:rsid w:val="00AF5609"/>
    <w:rsid w:val="00B00D1D"/>
    <w:rsid w:val="00B01815"/>
    <w:rsid w:val="00B066BF"/>
    <w:rsid w:val="00B117F4"/>
    <w:rsid w:val="00B2013C"/>
    <w:rsid w:val="00B21BCD"/>
    <w:rsid w:val="00B244A0"/>
    <w:rsid w:val="00B24E6B"/>
    <w:rsid w:val="00B2546A"/>
    <w:rsid w:val="00B26677"/>
    <w:rsid w:val="00B27143"/>
    <w:rsid w:val="00B31C65"/>
    <w:rsid w:val="00B32322"/>
    <w:rsid w:val="00B34001"/>
    <w:rsid w:val="00B401AF"/>
    <w:rsid w:val="00B433FE"/>
    <w:rsid w:val="00B437AC"/>
    <w:rsid w:val="00B45BE3"/>
    <w:rsid w:val="00B464FD"/>
    <w:rsid w:val="00B47A05"/>
    <w:rsid w:val="00B47D45"/>
    <w:rsid w:val="00B47E15"/>
    <w:rsid w:val="00B51E67"/>
    <w:rsid w:val="00B533FE"/>
    <w:rsid w:val="00B55F2D"/>
    <w:rsid w:val="00B571F6"/>
    <w:rsid w:val="00B57229"/>
    <w:rsid w:val="00B57536"/>
    <w:rsid w:val="00B61F4B"/>
    <w:rsid w:val="00B6613B"/>
    <w:rsid w:val="00B66696"/>
    <w:rsid w:val="00B72F4D"/>
    <w:rsid w:val="00B72F57"/>
    <w:rsid w:val="00B76DF0"/>
    <w:rsid w:val="00B770FA"/>
    <w:rsid w:val="00B77827"/>
    <w:rsid w:val="00B804CC"/>
    <w:rsid w:val="00B84FA5"/>
    <w:rsid w:val="00B93FD5"/>
    <w:rsid w:val="00B964CD"/>
    <w:rsid w:val="00B97A0D"/>
    <w:rsid w:val="00BA1BF3"/>
    <w:rsid w:val="00BA4995"/>
    <w:rsid w:val="00BA7F9C"/>
    <w:rsid w:val="00BB1727"/>
    <w:rsid w:val="00BB482C"/>
    <w:rsid w:val="00BB55B9"/>
    <w:rsid w:val="00BB78E8"/>
    <w:rsid w:val="00BC1FBA"/>
    <w:rsid w:val="00BC27DD"/>
    <w:rsid w:val="00BC663D"/>
    <w:rsid w:val="00BC6B1E"/>
    <w:rsid w:val="00BC72D3"/>
    <w:rsid w:val="00BD0AEC"/>
    <w:rsid w:val="00BD193D"/>
    <w:rsid w:val="00BD36BE"/>
    <w:rsid w:val="00BD77FB"/>
    <w:rsid w:val="00BE1788"/>
    <w:rsid w:val="00BE2967"/>
    <w:rsid w:val="00BE399F"/>
    <w:rsid w:val="00BE4D9F"/>
    <w:rsid w:val="00BE6C9A"/>
    <w:rsid w:val="00BF29B2"/>
    <w:rsid w:val="00BF4666"/>
    <w:rsid w:val="00BF5798"/>
    <w:rsid w:val="00BF6EE7"/>
    <w:rsid w:val="00C01510"/>
    <w:rsid w:val="00C0257E"/>
    <w:rsid w:val="00C03BAD"/>
    <w:rsid w:val="00C05031"/>
    <w:rsid w:val="00C10768"/>
    <w:rsid w:val="00C10B5B"/>
    <w:rsid w:val="00C11846"/>
    <w:rsid w:val="00C14841"/>
    <w:rsid w:val="00C15989"/>
    <w:rsid w:val="00C168D0"/>
    <w:rsid w:val="00C176B6"/>
    <w:rsid w:val="00C17828"/>
    <w:rsid w:val="00C22790"/>
    <w:rsid w:val="00C23E8A"/>
    <w:rsid w:val="00C269AA"/>
    <w:rsid w:val="00C26B8C"/>
    <w:rsid w:val="00C2755B"/>
    <w:rsid w:val="00C3046E"/>
    <w:rsid w:val="00C34B55"/>
    <w:rsid w:val="00C43B34"/>
    <w:rsid w:val="00C4624F"/>
    <w:rsid w:val="00C47F24"/>
    <w:rsid w:val="00C56E6A"/>
    <w:rsid w:val="00C57708"/>
    <w:rsid w:val="00C63F7D"/>
    <w:rsid w:val="00C6491A"/>
    <w:rsid w:val="00C649F1"/>
    <w:rsid w:val="00C75B6C"/>
    <w:rsid w:val="00C75FF2"/>
    <w:rsid w:val="00C767D9"/>
    <w:rsid w:val="00C77100"/>
    <w:rsid w:val="00C82840"/>
    <w:rsid w:val="00C82F4A"/>
    <w:rsid w:val="00C85BC3"/>
    <w:rsid w:val="00C866E9"/>
    <w:rsid w:val="00C86DF6"/>
    <w:rsid w:val="00C87E55"/>
    <w:rsid w:val="00C90517"/>
    <w:rsid w:val="00C924B5"/>
    <w:rsid w:val="00C92999"/>
    <w:rsid w:val="00C93821"/>
    <w:rsid w:val="00C93979"/>
    <w:rsid w:val="00C95544"/>
    <w:rsid w:val="00CA394E"/>
    <w:rsid w:val="00CA64A5"/>
    <w:rsid w:val="00CB0871"/>
    <w:rsid w:val="00CB356F"/>
    <w:rsid w:val="00CB38DF"/>
    <w:rsid w:val="00CB4930"/>
    <w:rsid w:val="00CB659B"/>
    <w:rsid w:val="00CC09E3"/>
    <w:rsid w:val="00CC32A4"/>
    <w:rsid w:val="00CC36CA"/>
    <w:rsid w:val="00CC62E4"/>
    <w:rsid w:val="00CD27E1"/>
    <w:rsid w:val="00CD4BA3"/>
    <w:rsid w:val="00CE0E9C"/>
    <w:rsid w:val="00CE244B"/>
    <w:rsid w:val="00CE372E"/>
    <w:rsid w:val="00CE4068"/>
    <w:rsid w:val="00CF25F3"/>
    <w:rsid w:val="00CF2609"/>
    <w:rsid w:val="00CF26E5"/>
    <w:rsid w:val="00CF3A50"/>
    <w:rsid w:val="00CF3BE6"/>
    <w:rsid w:val="00CF4757"/>
    <w:rsid w:val="00CF7519"/>
    <w:rsid w:val="00CF7C40"/>
    <w:rsid w:val="00D06CCE"/>
    <w:rsid w:val="00D110D9"/>
    <w:rsid w:val="00D11F4A"/>
    <w:rsid w:val="00D12194"/>
    <w:rsid w:val="00D1230C"/>
    <w:rsid w:val="00D1308E"/>
    <w:rsid w:val="00D17F45"/>
    <w:rsid w:val="00D21E3A"/>
    <w:rsid w:val="00D261F2"/>
    <w:rsid w:val="00D27EE8"/>
    <w:rsid w:val="00D314AD"/>
    <w:rsid w:val="00D32DDE"/>
    <w:rsid w:val="00D34B46"/>
    <w:rsid w:val="00D35985"/>
    <w:rsid w:val="00D3743E"/>
    <w:rsid w:val="00D37AF5"/>
    <w:rsid w:val="00D42371"/>
    <w:rsid w:val="00D44BB3"/>
    <w:rsid w:val="00D50CCD"/>
    <w:rsid w:val="00D54225"/>
    <w:rsid w:val="00D56290"/>
    <w:rsid w:val="00D579B2"/>
    <w:rsid w:val="00D63C3C"/>
    <w:rsid w:val="00D650C1"/>
    <w:rsid w:val="00D66624"/>
    <w:rsid w:val="00D806FC"/>
    <w:rsid w:val="00D810D9"/>
    <w:rsid w:val="00D8293E"/>
    <w:rsid w:val="00D8416C"/>
    <w:rsid w:val="00D850B6"/>
    <w:rsid w:val="00D86CAF"/>
    <w:rsid w:val="00D912E5"/>
    <w:rsid w:val="00D949EA"/>
    <w:rsid w:val="00D94C59"/>
    <w:rsid w:val="00D96E2D"/>
    <w:rsid w:val="00DA0897"/>
    <w:rsid w:val="00DA12E5"/>
    <w:rsid w:val="00DA3F54"/>
    <w:rsid w:val="00DA544C"/>
    <w:rsid w:val="00DB1C4B"/>
    <w:rsid w:val="00DB2B2E"/>
    <w:rsid w:val="00DB5E67"/>
    <w:rsid w:val="00DB73F9"/>
    <w:rsid w:val="00DC03E7"/>
    <w:rsid w:val="00DC7F53"/>
    <w:rsid w:val="00DC7F70"/>
    <w:rsid w:val="00DD0863"/>
    <w:rsid w:val="00DD0C4D"/>
    <w:rsid w:val="00DD1F9C"/>
    <w:rsid w:val="00DD5715"/>
    <w:rsid w:val="00DD7187"/>
    <w:rsid w:val="00DD77F7"/>
    <w:rsid w:val="00DE20C5"/>
    <w:rsid w:val="00DE21F9"/>
    <w:rsid w:val="00DE773A"/>
    <w:rsid w:val="00DF2DF6"/>
    <w:rsid w:val="00DF4EBF"/>
    <w:rsid w:val="00DF5BEF"/>
    <w:rsid w:val="00DF5EE2"/>
    <w:rsid w:val="00DF6CA9"/>
    <w:rsid w:val="00E038BD"/>
    <w:rsid w:val="00E04CBD"/>
    <w:rsid w:val="00E07BBA"/>
    <w:rsid w:val="00E07E88"/>
    <w:rsid w:val="00E174C7"/>
    <w:rsid w:val="00E210EA"/>
    <w:rsid w:val="00E23AA8"/>
    <w:rsid w:val="00E2627B"/>
    <w:rsid w:val="00E27BE4"/>
    <w:rsid w:val="00E27F47"/>
    <w:rsid w:val="00E3156B"/>
    <w:rsid w:val="00E3269D"/>
    <w:rsid w:val="00E336A9"/>
    <w:rsid w:val="00E3497B"/>
    <w:rsid w:val="00E35B6E"/>
    <w:rsid w:val="00E37148"/>
    <w:rsid w:val="00E46463"/>
    <w:rsid w:val="00E50471"/>
    <w:rsid w:val="00E510F0"/>
    <w:rsid w:val="00E51A58"/>
    <w:rsid w:val="00E54F4B"/>
    <w:rsid w:val="00E75EA5"/>
    <w:rsid w:val="00E75F22"/>
    <w:rsid w:val="00E8027A"/>
    <w:rsid w:val="00E825D1"/>
    <w:rsid w:val="00E9234E"/>
    <w:rsid w:val="00E938D5"/>
    <w:rsid w:val="00E9407A"/>
    <w:rsid w:val="00E96AE8"/>
    <w:rsid w:val="00EA4511"/>
    <w:rsid w:val="00EA5532"/>
    <w:rsid w:val="00EA5B2F"/>
    <w:rsid w:val="00EA5F80"/>
    <w:rsid w:val="00EB103A"/>
    <w:rsid w:val="00EB1129"/>
    <w:rsid w:val="00EB4CBC"/>
    <w:rsid w:val="00EB520E"/>
    <w:rsid w:val="00EC6ED7"/>
    <w:rsid w:val="00EC700E"/>
    <w:rsid w:val="00EE04AF"/>
    <w:rsid w:val="00EE58E1"/>
    <w:rsid w:val="00EE6D05"/>
    <w:rsid w:val="00EF4F42"/>
    <w:rsid w:val="00EF5A9F"/>
    <w:rsid w:val="00EF7320"/>
    <w:rsid w:val="00F01703"/>
    <w:rsid w:val="00F0432C"/>
    <w:rsid w:val="00F04348"/>
    <w:rsid w:val="00F06179"/>
    <w:rsid w:val="00F06D8C"/>
    <w:rsid w:val="00F12F05"/>
    <w:rsid w:val="00F1445F"/>
    <w:rsid w:val="00F15EAA"/>
    <w:rsid w:val="00F16B61"/>
    <w:rsid w:val="00F226AC"/>
    <w:rsid w:val="00F321A6"/>
    <w:rsid w:val="00F35ED2"/>
    <w:rsid w:val="00F36AC1"/>
    <w:rsid w:val="00F36C50"/>
    <w:rsid w:val="00F411D8"/>
    <w:rsid w:val="00F42B3D"/>
    <w:rsid w:val="00F471A4"/>
    <w:rsid w:val="00F53FCB"/>
    <w:rsid w:val="00F55DA8"/>
    <w:rsid w:val="00F6039A"/>
    <w:rsid w:val="00F64F3B"/>
    <w:rsid w:val="00F65B4E"/>
    <w:rsid w:val="00F67421"/>
    <w:rsid w:val="00F7072F"/>
    <w:rsid w:val="00F7245A"/>
    <w:rsid w:val="00F73CD3"/>
    <w:rsid w:val="00F74E73"/>
    <w:rsid w:val="00F76C4C"/>
    <w:rsid w:val="00F81DFD"/>
    <w:rsid w:val="00F83B1C"/>
    <w:rsid w:val="00F85665"/>
    <w:rsid w:val="00F864AF"/>
    <w:rsid w:val="00F86587"/>
    <w:rsid w:val="00F90923"/>
    <w:rsid w:val="00F96D99"/>
    <w:rsid w:val="00FA3423"/>
    <w:rsid w:val="00FA4ECB"/>
    <w:rsid w:val="00FB088C"/>
    <w:rsid w:val="00FB534D"/>
    <w:rsid w:val="00FB6655"/>
    <w:rsid w:val="00FB7DF7"/>
    <w:rsid w:val="00FC41E6"/>
    <w:rsid w:val="00FC50DF"/>
    <w:rsid w:val="00FC5BC8"/>
    <w:rsid w:val="00FC7344"/>
    <w:rsid w:val="00FD192A"/>
    <w:rsid w:val="00FD20BD"/>
    <w:rsid w:val="00FD2518"/>
    <w:rsid w:val="00FD2A05"/>
    <w:rsid w:val="00FD46F8"/>
    <w:rsid w:val="00FD5811"/>
    <w:rsid w:val="00FE0EB2"/>
    <w:rsid w:val="00FE2F7A"/>
    <w:rsid w:val="00FE344D"/>
    <w:rsid w:val="00FE370D"/>
    <w:rsid w:val="00FE5E7C"/>
    <w:rsid w:val="00FE7566"/>
    <w:rsid w:val="00FE7930"/>
    <w:rsid w:val="00FF08C6"/>
    <w:rsid w:val="00FF211B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32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375D9B"/>
    <w:rPr>
      <w:color w:val="0000FF"/>
      <w:u w:val="single"/>
    </w:rPr>
  </w:style>
  <w:style w:type="paragraph" w:styleId="Ingenafstand">
    <w:name w:val="No Spacing"/>
    <w:uiPriority w:val="1"/>
    <w:qFormat/>
    <w:rsid w:val="00375D9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eafsnit">
    <w:name w:val="List Paragraph"/>
    <w:basedOn w:val="Normal"/>
    <w:uiPriority w:val="34"/>
    <w:qFormat/>
    <w:rsid w:val="00375D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5D9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5D9B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32B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C57708"/>
    <w:pPr>
      <w:spacing w:before="100" w:beforeAutospacing="1" w:after="100" w:afterAutospacing="1"/>
    </w:pPr>
  </w:style>
  <w:style w:type="character" w:styleId="BesgtHyperlink">
    <w:name w:val="FollowedHyperlink"/>
    <w:basedOn w:val="Standardskrifttypeiafsnit"/>
    <w:uiPriority w:val="99"/>
    <w:semiHidden/>
    <w:unhideWhenUsed/>
    <w:rsid w:val="00A5204D"/>
    <w:rPr>
      <w:color w:val="800080" w:themeColor="followedHyperlink"/>
      <w:u w:val="single"/>
    </w:rPr>
  </w:style>
  <w:style w:type="paragraph" w:customStyle="1" w:styleId="Default">
    <w:name w:val="Default"/>
    <w:rsid w:val="00F67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32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375D9B"/>
    <w:rPr>
      <w:color w:val="0000FF"/>
      <w:u w:val="single"/>
    </w:rPr>
  </w:style>
  <w:style w:type="paragraph" w:styleId="Ingenafstand">
    <w:name w:val="No Spacing"/>
    <w:uiPriority w:val="1"/>
    <w:qFormat/>
    <w:rsid w:val="00375D9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eafsnit">
    <w:name w:val="List Paragraph"/>
    <w:basedOn w:val="Normal"/>
    <w:uiPriority w:val="34"/>
    <w:qFormat/>
    <w:rsid w:val="00375D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5D9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5D9B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32B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C57708"/>
    <w:pPr>
      <w:spacing w:before="100" w:beforeAutospacing="1" w:after="100" w:afterAutospacing="1"/>
    </w:pPr>
  </w:style>
  <w:style w:type="character" w:styleId="BesgtHyperlink">
    <w:name w:val="FollowedHyperlink"/>
    <w:basedOn w:val="Standardskrifttypeiafsnit"/>
    <w:uiPriority w:val="99"/>
    <w:semiHidden/>
    <w:unhideWhenUsed/>
    <w:rsid w:val="00A5204D"/>
    <w:rPr>
      <w:color w:val="800080" w:themeColor="followedHyperlink"/>
      <w:u w:val="single"/>
    </w:rPr>
  </w:style>
  <w:style w:type="paragraph" w:customStyle="1" w:styleId="Default">
    <w:name w:val="Default"/>
    <w:rsid w:val="00F67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f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53@dl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l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53@dlf.or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Storgård</dc:creator>
  <cp:lastModifiedBy>Karen Sørensen</cp:lastModifiedBy>
  <cp:revision>2</cp:revision>
  <cp:lastPrinted>2020-08-13T13:41:00Z</cp:lastPrinted>
  <dcterms:created xsi:type="dcterms:W3CDTF">2020-08-13T13:41:00Z</dcterms:created>
  <dcterms:modified xsi:type="dcterms:W3CDTF">2020-08-13T13:41:00Z</dcterms:modified>
</cp:coreProperties>
</file>