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7D" w:rsidRPr="00846E7D" w:rsidRDefault="00846E7D" w:rsidP="00846E7D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36"/>
          <w:szCs w:val="36"/>
          <w:lang w:eastAsia="da-DK"/>
        </w:rPr>
        <w:t>Nyhedsbreve 2016</w:t>
      </w:r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hyperlink r:id="rId5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Nyhedsbrev nr. 18 - Klik 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hyperlink r:id="rId6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Nyhedsbrev nr. 17 - Klik 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nr. 16 - </w:t>
      </w:r>
      <w:hyperlink r:id="rId7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Klik 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nr. 15 - </w:t>
      </w:r>
      <w:hyperlink r:id="rId8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Klik 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hyperlink r:id="rId9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Nyhedsbrev nr. 14 - Klik 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nr. 13 - </w:t>
      </w:r>
      <w:hyperlink r:id="rId10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læs indhold 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nr. 12 </w:t>
      </w:r>
      <w:hyperlink r:id="rId11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Klik 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hyperlink r:id="rId12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Nyhedsbrev nr. 11</w:t>
        </w:r>
      </w:hyperlink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 - God sommer</w:t>
      </w:r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10 udkommet, </w:t>
      </w:r>
      <w:hyperlink r:id="rId13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læs indholdet 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9 </w:t>
      </w:r>
      <w:hyperlink r:id="rId14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8 </w:t>
      </w:r>
      <w:hyperlink r:id="rId15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7 </w:t>
      </w:r>
      <w:hyperlink r:id="rId16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6 </w:t>
      </w:r>
      <w:hyperlink r:id="rId17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5 </w:t>
      </w:r>
      <w:hyperlink r:id="rId18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4 </w:t>
      </w:r>
      <w:hyperlink r:id="rId19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3 </w:t>
      </w:r>
      <w:hyperlink r:id="rId20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2 </w:t>
      </w:r>
      <w:hyperlink r:id="rId21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HER</w:t>
        </w:r>
      </w:hyperlink>
    </w:p>
    <w:p w:rsidR="00846E7D" w:rsidRPr="00846E7D" w:rsidRDefault="00846E7D" w:rsidP="00846E7D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da-DK"/>
        </w:rPr>
      </w:pPr>
      <w:r w:rsidRPr="00846E7D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da-DK"/>
        </w:rPr>
        <w:t>Nyhedsbrev 1 </w:t>
      </w:r>
      <w:hyperlink r:id="rId22" w:history="1">
        <w:r w:rsidRPr="00846E7D">
          <w:rPr>
            <w:rFonts w:ascii="Lucida Sans Unicode" w:eastAsia="Times New Roman" w:hAnsi="Lucida Sans Unicode" w:cs="Lucida Sans Unicode"/>
            <w:b/>
            <w:bCs/>
            <w:color w:val="0000FF"/>
            <w:sz w:val="20"/>
            <w:szCs w:val="20"/>
            <w:u w:val="single"/>
            <w:lang w:eastAsia="da-DK"/>
          </w:rPr>
          <w:t>HER</w:t>
        </w:r>
      </w:hyperlink>
    </w:p>
    <w:p w:rsidR="00C74D42" w:rsidRDefault="00C74D42">
      <w:bookmarkStart w:id="0" w:name="_GoBack"/>
      <w:bookmarkEnd w:id="0"/>
    </w:p>
    <w:sectPr w:rsidR="00C74D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7D"/>
    <w:rsid w:val="00846E7D"/>
    <w:rsid w:val="00C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46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46E7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846E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46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46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46E7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846E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46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f.org/media/9056919/nyhedsbrev-nr-15-2016.pdf" TargetMode="External"/><Relationship Id="rId13" Type="http://schemas.openxmlformats.org/officeDocument/2006/relationships/hyperlink" Target="http://www.dlf.org/media/8693928/nyhedsbrev-nr-10-2016.pdf" TargetMode="External"/><Relationship Id="rId18" Type="http://schemas.openxmlformats.org/officeDocument/2006/relationships/hyperlink" Target="http://www.dlf.org/media/8312032/nyhedsbrev-nr-5-20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lf.org/media/8097427/nyhedsbrev-nr-2-2016.pdf" TargetMode="External"/><Relationship Id="rId7" Type="http://schemas.openxmlformats.org/officeDocument/2006/relationships/hyperlink" Target="http://www.dlf.org/media/9156012/nyhedsbrev-nr-16-2016.pdf" TargetMode="External"/><Relationship Id="rId12" Type="http://schemas.openxmlformats.org/officeDocument/2006/relationships/hyperlink" Target="http://www.dlf.org/media/8745315/nyhedsbrev-nr-11-2016.pdf" TargetMode="External"/><Relationship Id="rId17" Type="http://schemas.openxmlformats.org/officeDocument/2006/relationships/hyperlink" Target="http://www.dlf.org/media/8427544/nyhedsbrev-nr-6-201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lf.org/media/8516951/nyhedsbrev-nr-7-2016.pdf" TargetMode="External"/><Relationship Id="rId20" Type="http://schemas.openxmlformats.org/officeDocument/2006/relationships/hyperlink" Target="http://www.dlf.org/media/8169174/nyhedsbrev-nr-3-201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lf.org/media/9206675/nyhedsbrev-nr-17-2016.pdf" TargetMode="External"/><Relationship Id="rId11" Type="http://schemas.openxmlformats.org/officeDocument/2006/relationships/hyperlink" Target="http://www.dlf.org/media/8846358/nyhedsbrev-nr-12-2016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lf.org/media/9325951/nyhedsbrev-nr-18-2016.pdf" TargetMode="External"/><Relationship Id="rId15" Type="http://schemas.openxmlformats.org/officeDocument/2006/relationships/hyperlink" Target="http://www.dlf.org/media/8570652/nyhedsbrev-nr-8-201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lf.org/media/8936478/nyhedsbrev-nr-13-2016.pdf" TargetMode="External"/><Relationship Id="rId19" Type="http://schemas.openxmlformats.org/officeDocument/2006/relationships/hyperlink" Target="http://www.dlf.org/media/8238789/nyhedsbrev-nr-4-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f.org/media/9056919/nyhedsbrev-nr-15-2016.pdf" TargetMode="External"/><Relationship Id="rId14" Type="http://schemas.openxmlformats.org/officeDocument/2006/relationships/hyperlink" Target="http://www.dlf.org/media/8620123/nyhedsbrev-nr-9-2016.pdf" TargetMode="External"/><Relationship Id="rId22" Type="http://schemas.openxmlformats.org/officeDocument/2006/relationships/hyperlink" Target="http://www.dlf.org/media/8017968/nyhedsbrev-nr-1-2016.doc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Varming</dc:creator>
  <cp:lastModifiedBy>Lone Varming</cp:lastModifiedBy>
  <cp:revision>1</cp:revision>
  <dcterms:created xsi:type="dcterms:W3CDTF">2018-01-30T15:05:00Z</dcterms:created>
  <dcterms:modified xsi:type="dcterms:W3CDTF">2018-01-30T15:06:00Z</dcterms:modified>
</cp:coreProperties>
</file>